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B4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/>
        <w:jc w:val="center"/>
        <w:textAlignment w:val="auto"/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仲山镇人民政府</w:t>
      </w:r>
    </w:p>
    <w:p w14:paraId="7DDDD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/>
        <w:jc w:val="center"/>
        <w:textAlignment w:val="auto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 w14:paraId="7B9BE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C9F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仲山镇人民政府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号）要求编制。</w:t>
      </w:r>
    </w:p>
    <w:p w14:paraId="59F73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4B935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日止。本报告电子版可在“嘉祥县人民政府”网站（http://www.jiaxiang.gov.cn/）政府信息公开专栏查阅或下载。如对本报告有疑问，请与仲山镇人民政府联系（地址：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嘉祥县仲山镇中心街57号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0537-6661048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4063D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405C6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2024年，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嘉祥县仲山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镇重点围绕发挥政策公开的功能作用、提高公开质效等方面，结合本镇实际开展政府信息公开工作，建立健全内容发布审核制度，规范政府信息公开管理，提升政府信息公开水平。</w:t>
      </w:r>
    </w:p>
    <w:p w14:paraId="3323C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 w14:paraId="0BF60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年，仲山镇人民政府按要求及时对政务信息进行更新，通过网站主动公开政府信息1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其中主要为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“政府工作报告”类信息，“规划计划”类信息，“预算/决算”类信息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。在镇街动态栏目公开政府信息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条。</w:t>
      </w:r>
    </w:p>
    <w:p w14:paraId="53F12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" w:rightChars="-5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56530" cy="2988310"/>
            <wp:effectExtent l="5080" t="4445" r="15240" b="55245"/>
            <wp:docPr id="3" name="图表 3" descr="7b0a202020202263686172745265734964223a20223230343736393439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55AC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 w14:paraId="1C07C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年度仲山镇人民政府未收到依申请公开政府信息。</w:t>
      </w:r>
    </w:p>
    <w:p w14:paraId="43E6F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 w14:paraId="51166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仲山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镇严格落实信息发布审核，落实审核发布制度，杜绝错误敏感信息上网，强化内容监管。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完善政府信息公开制度，对拟公开政府信息依法依规做好保密审查。</w:t>
      </w:r>
    </w:p>
    <w:p w14:paraId="59DE7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1EE12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仲山镇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利用依托政府网站准确、规范地发布政府信息。通过各村微信群，与群众实时互动交流，及时处理和反馈群众关切的问题。完善线下政务服务专区，在镇为民服务大厅设置政务公开二维码专栏，进一步畅通信息公开渠道。</w:t>
      </w:r>
    </w:p>
    <w:p w14:paraId="308E4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 w14:paraId="586FCD87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完善政务公开工作机制，及时调整政务公开领导小组，建立以分管领导负责、党政办公室具体负责组织协调和指导推进、各部门协同配合的政府信息公开工作机制。配备1名政务公开专职人员。加强政府信息公开培训，组织开展政务公开培训2次。 </w:t>
      </w:r>
    </w:p>
    <w:p w14:paraId="23B70452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E01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9D1B0"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38C1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0B112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D1E7B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4AD9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7F21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65BE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7967A3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7C00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39012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5BA960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55D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F034D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3A5B0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FCD93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DE44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91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5C9A6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6BA1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08D3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6DC05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8B3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5820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140DE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74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1BD07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26D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2ABB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8450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6CD1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C6FBC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7D4CF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3C1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F193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BA32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776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A5BF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48D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80F1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71EC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177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343D9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6D9BB"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2F1257A">
      <w:pPr>
        <w:spacing w:before="62" w:beforeLines="10" w:after="62" w:afterLines="10" w:line="600" w:lineRule="exact"/>
        <w:ind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BA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45F2DEA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68F4537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2661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E32A752"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4B564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BB949FD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5BEED3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6E75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9C472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8D4C1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2A2CC0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3351286E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4752C9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16E4BEB2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95BD7BB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C1AAA8F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FD9036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35345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 w14:paraId="4DD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75C8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8D6D33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6BAFDD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F40479A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3782DA3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B39ABD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7980FF">
            <w:pPr>
              <w:widowControl/>
              <w:spacing w:line="300" w:lineRule="exact"/>
              <w:jc w:val="center"/>
              <w:rPr>
                <w:rFonts w:hint="default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DD49556">
            <w:pPr>
              <w:widowControl/>
              <w:spacing w:line="300" w:lineRule="exact"/>
              <w:jc w:val="center"/>
              <w:rPr>
                <w:rFonts w:hint="default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C1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43C41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5C373F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01CD25E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187EAA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36B30DA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65C331D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D75A492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5BB8F7E7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C5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8F282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F2E5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B3F417A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3350096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DC242DF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28056D4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F1A5184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C35C065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2D612C3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4D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0C15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28D09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574281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9C481F0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46FE0F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8F29610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64EBAD8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272EE9E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698964EB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77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31A37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42E58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8084C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C6C2117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F771A13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7670728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0039246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F8A225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1C52313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1CB3360E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CE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95BD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014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6DE0FC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D61DE29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44F87E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E781108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8C3D7B9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BC87B3C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F7CBF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7168F479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1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8500D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02170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BFF3C7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9625282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95E45F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D34B62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F13E16F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812E63B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0974CE3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F5577E0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A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7F9DB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0508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43EA5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CAFC983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BA71241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FFA6879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F52D601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A453590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2B42313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07430749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1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E52E3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268C6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98E93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2DA6062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5DFA309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3905DB2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B6017B1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FC0393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B182460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2117D164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6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A7DBD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9B0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A6C571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849115B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F6A89F9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9B1B3E0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F5261CF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CB3B55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2DF2608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1FBF73D7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EF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328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5BD0C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D1BA86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52DDF58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32DFA79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262C73C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8E9C26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27E146E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916F56F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E0A47A1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1E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C193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CD26C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CE81DD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419DC42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7FBC977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E9528C2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080DF96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ACEB83C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B36BDF2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3AE998CA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B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182C0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E2F86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4D5BD1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A543DA2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4EA3246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BDCBAD7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20E3BB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ED7B4BF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5CA083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3D2CCBD4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AF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BCD3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A0B9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C67004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5A74DC9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B0DF442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AF664AB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160678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48470C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A21655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3D9AC2B5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52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042B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556C88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5042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A7105E2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117D265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37086A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6B43D42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CECF947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4C70AF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5C51DEA2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6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6DF4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7D773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4B09B4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DBB05DF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E59086E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D51941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8BC6B45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EAFBABC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F03F5C3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70C9BDBD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2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83B2B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47E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B52A9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85D7D0F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4063C9A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55965C3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91B9FB0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5AD9555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7D59035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1F4EA267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CB8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E0E0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50B7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E72832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E18041C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627B53C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44ABD0C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45301ED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B3403BB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9B8CC5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05D86703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F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ADF17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9506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0E3ABC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C18F582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BA9B443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7F773FA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DC3C541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0966D89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8FA1CA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B38FA03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B3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32D25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DD0AE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70C7BDA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9F64FFE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2A479BF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B93682E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D261CB4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C3AC3E4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38DCCB9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214EDBE5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4D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CD5C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48169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AECF52E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E6992E5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0358596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22874A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F48961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E6401C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4EDF55F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1FFFEA0E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FC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90607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8AB7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6475066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9C4E395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4E029DF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8C56203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E6730E9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028EC49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526E601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1D64565F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73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0C15F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DF850B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5D1A51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2A37F8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7A9658A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01B0640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5DC1AA9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8C46712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D098E3F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7BEA2AE3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A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35422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4F9BF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72C8B3D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9CB1B3A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A2CC576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303C9B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1CF39A8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FEDDC32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1334833F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80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46C3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28EC3C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0C694E9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B94879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260B5B2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ECFAFC9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AFA16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4243FD8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34139E82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F06D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5CBD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A1F1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7A3FD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8B3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A21E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400242F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76D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3B3E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BD5C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E20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2E4E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7255C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D3E3D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C9D02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6C9C1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6B7E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F5F0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784C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2440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33FB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39B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9FD5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719D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F492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CCDA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4F29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0BBC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2556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F7F2A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758A7D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73DA3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48819C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F4F2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9BE7D4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A244B6">
            <w:pPr>
              <w:widowControl/>
              <w:spacing w:line="300" w:lineRule="exact"/>
              <w:jc w:val="center"/>
              <w:rPr>
                <w:rFonts w:hint="eastAsia" w:ascii="方正黑体简体" w:hAnsi="Times New Roman" w:eastAsia="方正黑体简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89809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2BD37B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A408A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BDE8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2F387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74D8FB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17CAF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512E3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4D0EB13B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 w14:paraId="221ADE6A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2024年，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仲山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镇政府信息公开工作虽然取得了一定成绩，但还存在着一些问题，主要是：工作人员的信息公开业务能力需要进一步加强。结合实际，将进一步改进：强化信息公开工作队伍建设，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定期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开展业务培训，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召开业务培训会议，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业务素质和服务水平。</w:t>
      </w:r>
    </w:p>
    <w:p w14:paraId="616398B6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 w14:paraId="18797BF5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（一）依据《政府信息公开信息处理费管理办法》收取信息处理费的情况。仲山镇人民政府202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年无收取信息处理费情况。</w:t>
      </w:r>
    </w:p>
    <w:p w14:paraId="3A30A071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（二）落实上级年度政务公开工作要点情况。</w:t>
      </w:r>
    </w:p>
    <w:p w14:paraId="3411B568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仲山镇人民政府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加强组织领导，健全工作机制。明确政务公开工作责任分工，安排1名专职人员专人负责信息公开工作审核和发布，做到年初有部署、年中有指导、年末有总结。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同时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拓宽公开渠道，通过政务公开网站，向社会公开机构设置、职能简介、领导简介等信息，及时公开重点工作进展和民生实时项目完成情况，以及各项惠民政策。</w:t>
      </w:r>
    </w:p>
    <w:p w14:paraId="20F11F3C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（三）人大代表建议和政协提案办理结果公开情况</w:t>
      </w:r>
    </w:p>
    <w:p w14:paraId="011F6D60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202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年，本单位未收到人大代表建议和政协提案。</w:t>
      </w:r>
    </w:p>
    <w:p w14:paraId="2EA1CB64"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1C134714"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726F4AC4"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0D72D89E"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3A1A0D14"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49206CD6"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57CE3861"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269729EB"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188D9340"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30426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TdiNzczNWNiMWFhNmNjOWZlNGNkMjgzODViMGEifQ=="/>
  </w:docVars>
  <w:rsids>
    <w:rsidRoot w:val="58E579F9"/>
    <w:rsid w:val="011819A4"/>
    <w:rsid w:val="020B260F"/>
    <w:rsid w:val="03D40BC5"/>
    <w:rsid w:val="04032DEF"/>
    <w:rsid w:val="093356E0"/>
    <w:rsid w:val="0A8E39C0"/>
    <w:rsid w:val="0C377EFF"/>
    <w:rsid w:val="0FE96E64"/>
    <w:rsid w:val="10C7074F"/>
    <w:rsid w:val="13403F0D"/>
    <w:rsid w:val="14336A60"/>
    <w:rsid w:val="14AD65F8"/>
    <w:rsid w:val="15D653D0"/>
    <w:rsid w:val="16345A4B"/>
    <w:rsid w:val="17A87A19"/>
    <w:rsid w:val="19292031"/>
    <w:rsid w:val="19E04BD1"/>
    <w:rsid w:val="1A081A37"/>
    <w:rsid w:val="1A1212A2"/>
    <w:rsid w:val="1B155FFD"/>
    <w:rsid w:val="1E2F253D"/>
    <w:rsid w:val="200331F9"/>
    <w:rsid w:val="21010AC3"/>
    <w:rsid w:val="2110504E"/>
    <w:rsid w:val="23034420"/>
    <w:rsid w:val="23E27806"/>
    <w:rsid w:val="24014FBB"/>
    <w:rsid w:val="278C0542"/>
    <w:rsid w:val="29B541CC"/>
    <w:rsid w:val="2A9B2295"/>
    <w:rsid w:val="2BF041E8"/>
    <w:rsid w:val="2EB16469"/>
    <w:rsid w:val="2F68177C"/>
    <w:rsid w:val="2F8057F2"/>
    <w:rsid w:val="30055568"/>
    <w:rsid w:val="33671E1D"/>
    <w:rsid w:val="35193EDB"/>
    <w:rsid w:val="353E3FE9"/>
    <w:rsid w:val="3590276F"/>
    <w:rsid w:val="37753DFB"/>
    <w:rsid w:val="3B9A439D"/>
    <w:rsid w:val="3D8845A4"/>
    <w:rsid w:val="3D903453"/>
    <w:rsid w:val="402A6518"/>
    <w:rsid w:val="40643F31"/>
    <w:rsid w:val="41091364"/>
    <w:rsid w:val="41482F43"/>
    <w:rsid w:val="419D3F2B"/>
    <w:rsid w:val="41E45005"/>
    <w:rsid w:val="42B105EC"/>
    <w:rsid w:val="43735143"/>
    <w:rsid w:val="44652869"/>
    <w:rsid w:val="45136BF2"/>
    <w:rsid w:val="45A44559"/>
    <w:rsid w:val="499379D5"/>
    <w:rsid w:val="4AF56EDE"/>
    <w:rsid w:val="5380045D"/>
    <w:rsid w:val="55734204"/>
    <w:rsid w:val="55EC20D4"/>
    <w:rsid w:val="5675509B"/>
    <w:rsid w:val="5741752E"/>
    <w:rsid w:val="581A3BE9"/>
    <w:rsid w:val="58E579F9"/>
    <w:rsid w:val="59D44CEE"/>
    <w:rsid w:val="5A0C6C7A"/>
    <w:rsid w:val="5D5658EC"/>
    <w:rsid w:val="616F463E"/>
    <w:rsid w:val="64751A38"/>
    <w:rsid w:val="64EC7B0A"/>
    <w:rsid w:val="6A881455"/>
    <w:rsid w:val="6D565B5B"/>
    <w:rsid w:val="6EF67F40"/>
    <w:rsid w:val="742B7186"/>
    <w:rsid w:val="769C413C"/>
    <w:rsid w:val="796949FA"/>
    <w:rsid w:val="797E46CB"/>
    <w:rsid w:val="7BC16FAA"/>
    <w:rsid w:val="7BEC5DDB"/>
    <w:rsid w:val="7C6A188E"/>
    <w:rsid w:val="7CDB3901"/>
    <w:rsid w:val="7CEE2C93"/>
    <w:rsid w:val="7F98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Normal (Web)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6" Type="http://schemas.microsoft.com/office/2011/relationships/chartColorStyle" Target="colors1.xml"/><Relationship Id="rId5" Type="http://schemas.microsoft.com/office/2011/relationships/chartStyle" Target="style1.xml"/><Relationship Id="rId4" Type="http://schemas.openxmlformats.org/officeDocument/2006/relationships/image" Target="../media/image2.svg"/><Relationship Id="rId3" Type="http://schemas.openxmlformats.org/officeDocument/2006/relationships/image" Target="../media/image1.png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/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>
                <a:solidFill>
                  <a:sysClr val="windowText" lastClr="000000"/>
                </a:solidFill>
              </a:rPr>
              <a:t>主动公开政府信息</a:t>
            </a:r>
            <a:endParaRPr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>
            <a:noFill/>
            <a:ln w="19050">
              <a:noFill/>
            </a:ln>
          </c:spPr>
          <c:explosion val="0"/>
          <c:dPt>
            <c:idx val="0"/>
            <c:bubble3D val="0"/>
            <c:spPr>
              <a:gradFill>
                <a:gsLst>
                  <a:gs pos="0">
                    <a:schemeClr val="accent1"/>
                  </a:gs>
                  <a:gs pos="100000">
                    <a:schemeClr val="accent1">
                      <a:lumMod val="50000"/>
                    </a:schemeClr>
                  </a:gs>
                </a:gsLst>
                <a:lin ang="5400000" scaled="1"/>
              </a:gradFill>
              <a:ln w="19050">
                <a:noFill/>
              </a:ln>
              <a:effectLst/>
            </c:spPr>
          </c:dPt>
          <c:dPt>
            <c:idx val="1"/>
            <c:bubble3D val="0"/>
            <c:spPr>
              <a:noFill/>
              <a:ln w="19050">
                <a:noFill/>
              </a:ln>
              <a:effectLst/>
            </c:spPr>
          </c:dPt>
          <c:dPt>
            <c:idx val="2"/>
            <c:bubble3D val="0"/>
            <c:spPr>
              <a:noFill/>
              <a:ln w="19050">
                <a:noFill/>
              </a:ln>
              <a:effectLst/>
            </c:spPr>
          </c:dPt>
          <c:dPt>
            <c:idx val="3"/>
            <c:bubble3D val="0"/>
            <c:spPr>
              <a:noFill/>
              <a:ln w="19050">
                <a:noFill/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 forceAA="0">
                    <a:spAutoFit/>
                  </a:bodyPr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ysClr val="windowText" lastClr="000000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altLang="en-US" b="1">
                        <a:solidFill>
                          <a:sysClr val="windowText" lastClr="000000"/>
                        </a:solidFill>
                      </a:rPr>
                      <a:t>主动公开政府信息</a:t>
                    </a:r>
                    <a:r>
                      <a:rPr lang="en-US" altLang="zh-CN" b="1">
                        <a:solidFill>
                          <a:sysClr val="windowText" lastClr="000000"/>
                        </a:solidFill>
                      </a:rPr>
                      <a:t>15</a:t>
                    </a:r>
                    <a:r>
                      <a:rPr altLang="en-US" b="1">
                        <a:solidFill>
                          <a:sysClr val="windowText" lastClr="000000"/>
                        </a:solidFill>
                      </a:rPr>
                      <a:t>条</a:t>
                    </a:r>
                    <a:endParaRPr lang="en-US" altLang="zh-CN" b="1">
                      <a:solidFill>
                        <a:sysClr val="windowText" lastClr="000000"/>
                      </a:solidFill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>
                  <a:spAutoFit/>
                </a:bodyPr>
                <a:lstStyle/>
                <a:p>
                  <a:pPr>
                    <a:defRPr lang="zh-CN" sz="900" b="0" i="0" u="none" strike="noStrike" kern="1200" baseline="0">
                      <a:solidFill>
                        <a:sysClr val="windowText" lastClr="000000"/>
                      </a:solidFill>
                      <a:latin typeface="微软雅黑" panose="020B0503020204020204" charset="-122"/>
                      <a:ea typeface="微软雅黑" panose="020B0503020204020204" charset="-122"/>
                      <a:cs typeface="微软雅黑" panose="020B0503020204020204" charset="-122"/>
                      <a:sym typeface="微软雅黑" panose="020B0503020204020204" charset="-122"/>
                    </a:defRPr>
                  </a:pPr>
                </a:p>
              </c:txPr>
              <c:dLblPos val="ctr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09205122010147"/>
                      <c:h val="0.18295792605184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205288425428935"/>
                  <c:y val="-0.2115941469010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 forceAA="0">
                    <a:spAutoFit/>
                  </a:bodyPr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ysClr val="windowText" lastClr="000000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b="1">
                        <a:solidFill>
                          <a:sysClr val="windowText" lastClr="000000"/>
                        </a:solidFill>
                      </a:rPr>
                      <a:t>镇街动态栏目公开政府信息</a:t>
                    </a:r>
                    <a:r>
                      <a:rPr lang="en-US" altLang="zh-CN" b="1">
                        <a:solidFill>
                          <a:sysClr val="windowText" lastClr="000000"/>
                        </a:solidFill>
                      </a:rPr>
                      <a:t>13</a:t>
                    </a:r>
                    <a:r>
                      <a:rPr altLang="en-US" b="1">
                        <a:solidFill>
                          <a:sysClr val="windowText" lastClr="000000"/>
                        </a:solidFill>
                      </a:rPr>
                      <a:t>条</a:t>
                    </a:r>
                    <a:endParaRPr lang="en-US" altLang="zh-CN" b="1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38680840782798"/>
                      <c:h val="0.178070548236294"/>
                    </c:manualLayout>
                  </c15:layout>
                </c:ext>
              </c:extLst>
            </c:dLbl>
            <c:dLbl>
              <c:idx val="2"/>
              <c:delete val="1"/>
            </c:dLbl>
            <c:dLbl>
              <c:idx val="3"/>
              <c:delete val="1"/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blipFill dpi="0" rotWithShape="1">
          <a:blip xmlns:r="http://schemas.openxmlformats.org/officeDocument/2006/relationships" r:embed="rId3">
            <a:alphaModFix amt="62000"/>
            <a:extLs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algn="ctr" rotWithShape="0">
            <a:prstClr val="black">
              <a:alpha val="0"/>
            </a:prstClr>
          </a:outerShdw>
        </a:effectLst>
      </c:spPr>
    </c:plotArea>
    <c:plotVisOnly val="1"/>
    <c:dispBlanksAs val="gap"/>
    <c:showDLblsOverMax val="0"/>
    <c:extLst>
      <c:ext uri="{0b15fc19-7d7d-44ad-8c2d-2c3a37ce22c3}">
        <chartProps xmlns="https://web.wps.cn/et/2018/main" chartId="{3547855d-4db9-4ca2-b783-068e0d1416e1}"/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 sz="1200">
          <a:solidFill>
            <a:sysClr val="windowText" lastClr="000000"/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彩色1">
    <a:dk1>
      <a:srgbClr val="000000"/>
    </a:dk1>
    <a:lt1>
      <a:srgbClr val="FFFFFF"/>
    </a:lt1>
    <a:dk2>
      <a:srgbClr val="44546A"/>
    </a:dk2>
    <a:lt2>
      <a:srgbClr val="E7E6E6"/>
    </a:lt2>
    <a:accent1>
      <a:srgbClr val="3F7BF9"/>
    </a:accent1>
    <a:accent2>
      <a:srgbClr val="31BC61"/>
    </a:accent2>
    <a:accent3>
      <a:srgbClr val="FFC800"/>
    </a:accent3>
    <a:accent4>
      <a:srgbClr val="FF920C"/>
    </a:accent4>
    <a:accent5>
      <a:srgbClr val="FF5F69"/>
    </a:accent5>
    <a:accent6>
      <a:srgbClr val="B16EFB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2898</Words>
  <Characters>3010</Characters>
  <Lines>0</Lines>
  <Paragraphs>0</Paragraphs>
  <TotalTime>3987</TotalTime>
  <ScaleCrop>false</ScaleCrop>
  <LinksUpToDate>false</LinksUpToDate>
  <CharactersWithSpaces>3129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仲山协同办公2926</cp:lastModifiedBy>
  <cp:lastPrinted>2025-01-06T01:19:00Z</cp:lastPrinted>
  <dcterms:modified xsi:type="dcterms:W3CDTF">2025-01-15T02:33:01Z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09A3E531E87546649D7D7BAD4036004F_13</vt:lpwstr>
  </property>
  <property fmtid="{D5CDD505-2E9C-101B-9397-08002B2CF9AE}" pid="4" name="KSOTemplateDocerSaveRecord">
    <vt:lpwstr>eyJoZGlkIjoiMWFkYTIzZjJiZjU2NThmN2FhMDA5N2ViNWNmZTEwYzQiLCJ1c2VySWQiOiIxMjY3NTk2NjA0In0=</vt:lpwstr>
  </property>
</Properties>
</file>