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15" w:rsidRPr="00576D76" w:rsidRDefault="00AA2315">
      <w:pPr>
        <w:spacing w:line="252" w:lineRule="auto"/>
        <w:rPr>
          <w:b/>
          <w:color w:val="000000" w:themeColor="text1"/>
        </w:rPr>
      </w:pPr>
    </w:p>
    <w:p w:rsidR="00AA2315" w:rsidRPr="00576D76" w:rsidRDefault="00AA2315">
      <w:pPr>
        <w:spacing w:line="252" w:lineRule="auto"/>
        <w:rPr>
          <w:b/>
          <w:color w:val="000000" w:themeColor="text1"/>
        </w:rPr>
      </w:pPr>
    </w:p>
    <w:p w:rsidR="00AA2315" w:rsidRPr="00576D76" w:rsidRDefault="00AA2315">
      <w:pPr>
        <w:spacing w:line="253" w:lineRule="auto"/>
        <w:rPr>
          <w:b/>
          <w:color w:val="000000" w:themeColor="text1"/>
        </w:rPr>
      </w:pPr>
    </w:p>
    <w:p w:rsidR="00AA2315" w:rsidRPr="00576D76" w:rsidRDefault="009713C5">
      <w:pPr>
        <w:spacing w:line="253" w:lineRule="auto"/>
        <w:rPr>
          <w:b/>
          <w:color w:val="000000" w:themeColor="text1"/>
        </w:rPr>
      </w:pPr>
      <w:r>
        <w:rPr>
          <w:b/>
          <w:noProof/>
          <w:snapToGrid/>
          <w:color w:val="000000" w:themeColor="tex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8.8pt;margin-top:2.4pt;width:394.4pt;height:84.75pt;z-index:-251658240" wrapcoords="657 0 -82 2867 -82 3250 205 6117 246 9558 0 12234 -82 12616 0 15292 164 18350 0 20835 616 21218 4106 21218 19424 21218 20656 21218 21107 20453 21189 15292 21600 12998 21641 12234 21066 9175 21354 9175 21518 7646 21436 6117 21066 3058 21148 573 17699 0 5215 0 657 0" fillcolor="red" strokecolor="red">
            <v:shadow color="#868686"/>
            <v:textpath style="font-family:&quot;方正小标宋简体&quot;;v-text-kern:t" trim="t" fitpath="t" string="嘉祥县教育和体育局文件"/>
            <w10:wrap type="tight"/>
          </v:shape>
        </w:pict>
      </w:r>
    </w:p>
    <w:p w:rsidR="00AA2315" w:rsidRPr="00576D76" w:rsidRDefault="00AA2315" w:rsidP="00576D76">
      <w:pPr>
        <w:ind w:firstLineChars="600" w:firstLine="2590"/>
        <w:rPr>
          <w:rFonts w:ascii="方正小标宋简体" w:eastAsia="方正小标宋简体" w:hAnsi="方正小标宋简体" w:cs="方正小标宋简体"/>
          <w:b/>
          <w:bCs/>
          <w:color w:val="000000" w:themeColor="text1"/>
          <w:sz w:val="43"/>
          <w:szCs w:val="43"/>
        </w:rPr>
      </w:pPr>
    </w:p>
    <w:p w:rsidR="00AA2315" w:rsidRPr="00576D76" w:rsidRDefault="00AA2315">
      <w:pPr>
        <w:rPr>
          <w:rFonts w:ascii="方正小标宋简体" w:eastAsia="方正小标宋简体" w:hAnsi="方正小标宋简体" w:cs="方正小标宋简体"/>
          <w:b/>
          <w:bCs/>
          <w:color w:val="000000" w:themeColor="text1"/>
          <w:sz w:val="43"/>
          <w:szCs w:val="43"/>
        </w:rPr>
      </w:pPr>
    </w:p>
    <w:p w:rsidR="00AA2315" w:rsidRPr="00576D76" w:rsidRDefault="00AA2315">
      <w:pPr>
        <w:rPr>
          <w:rFonts w:ascii="方正小标宋简体" w:eastAsia="方正小标宋简体" w:hAnsi="方正小标宋简体" w:cs="方正小标宋简体"/>
          <w:b/>
          <w:bCs/>
          <w:color w:val="000000" w:themeColor="text1"/>
          <w:sz w:val="43"/>
          <w:szCs w:val="43"/>
        </w:rPr>
      </w:pPr>
    </w:p>
    <w:p w:rsidR="00AA2315" w:rsidRDefault="00AA2315" w:rsidP="00576D76">
      <w:pPr>
        <w:ind w:firstLineChars="600" w:firstLine="2590"/>
        <w:rPr>
          <w:rFonts w:ascii="方正小标宋简体" w:eastAsia="方正小标宋简体" w:hAnsi="方正小标宋简体" w:cs="方正小标宋简体"/>
          <w:b/>
          <w:bCs/>
          <w:color w:val="000000" w:themeColor="text1"/>
          <w:sz w:val="43"/>
          <w:szCs w:val="43"/>
        </w:rPr>
      </w:pPr>
    </w:p>
    <w:p w:rsidR="00576D76" w:rsidRDefault="00576D76" w:rsidP="00576D76">
      <w:pPr>
        <w:ind w:firstLineChars="600" w:firstLine="2590"/>
        <w:rPr>
          <w:rFonts w:ascii="方正小标宋简体" w:eastAsia="方正小标宋简体" w:hAnsi="方正小标宋简体" w:cs="方正小标宋简体"/>
          <w:b/>
          <w:bCs/>
          <w:color w:val="000000" w:themeColor="text1"/>
          <w:sz w:val="43"/>
          <w:szCs w:val="43"/>
        </w:rPr>
      </w:pPr>
    </w:p>
    <w:p w:rsidR="00AA2315" w:rsidRPr="00576D76" w:rsidRDefault="009551D8">
      <w:pPr>
        <w:spacing w:before="202" w:line="237" w:lineRule="auto"/>
        <w:ind w:right="784"/>
        <w:jc w:val="center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 w:rsidRPr="00576D76">
        <w:rPr>
          <w:rFonts w:ascii="Times New Roman" w:eastAsia="楷体_GB2312" w:hAnsi="Times New Roman" w:cs="Times New Roman" w:hint="eastAsia"/>
          <w:b/>
          <w:color w:val="000000" w:themeColor="text1"/>
          <w:spacing w:val="9"/>
          <w:sz w:val="32"/>
          <w:szCs w:val="32"/>
        </w:rPr>
        <w:t>嘉</w:t>
      </w:r>
      <w:r w:rsidRPr="00576D76">
        <w:rPr>
          <w:rFonts w:ascii="Times New Roman" w:eastAsia="楷体_GB2312" w:hAnsi="Times New Roman" w:cs="Times New Roman"/>
          <w:b/>
          <w:color w:val="000000" w:themeColor="text1"/>
          <w:spacing w:val="9"/>
          <w:sz w:val="32"/>
          <w:szCs w:val="32"/>
        </w:rPr>
        <w:t>教</w:t>
      </w:r>
      <w:r w:rsidRPr="00576D76">
        <w:rPr>
          <w:rFonts w:ascii="Times New Roman" w:eastAsia="楷体_GB2312" w:hAnsi="Times New Roman" w:cs="Times New Roman"/>
          <w:b/>
          <w:color w:val="000000" w:themeColor="text1"/>
          <w:spacing w:val="6"/>
          <w:sz w:val="32"/>
          <w:szCs w:val="32"/>
        </w:rPr>
        <w:t>体字〔</w:t>
      </w:r>
      <w:r w:rsidRPr="00576D76">
        <w:rPr>
          <w:rFonts w:ascii="Times New Roman" w:eastAsia="楷体_GB2312" w:hAnsi="Times New Roman" w:cs="Times New Roman"/>
          <w:b/>
          <w:color w:val="000000" w:themeColor="text1"/>
          <w:spacing w:val="6"/>
          <w:sz w:val="32"/>
          <w:szCs w:val="32"/>
        </w:rPr>
        <w:t>2023</w:t>
      </w:r>
      <w:r w:rsidRPr="00576D76">
        <w:rPr>
          <w:rFonts w:ascii="Times New Roman" w:eastAsia="楷体_GB2312" w:hAnsi="Times New Roman" w:cs="Times New Roman"/>
          <w:b/>
          <w:color w:val="000000" w:themeColor="text1"/>
          <w:spacing w:val="6"/>
          <w:sz w:val="32"/>
          <w:szCs w:val="32"/>
        </w:rPr>
        <w:t>〕</w:t>
      </w:r>
      <w:r w:rsidRPr="00576D76">
        <w:rPr>
          <w:rFonts w:ascii="Times New Roman" w:eastAsia="楷体_GB2312" w:hAnsi="Times New Roman" w:cs="Times New Roman" w:hint="eastAsia"/>
          <w:b/>
          <w:color w:val="000000" w:themeColor="text1"/>
          <w:spacing w:val="6"/>
          <w:sz w:val="32"/>
          <w:szCs w:val="32"/>
        </w:rPr>
        <w:t>11</w:t>
      </w:r>
      <w:r w:rsidRPr="00576D76">
        <w:rPr>
          <w:rFonts w:ascii="Times New Roman" w:eastAsia="楷体_GB2312" w:hAnsi="Times New Roman" w:cs="Times New Roman"/>
          <w:b/>
          <w:color w:val="000000" w:themeColor="text1"/>
          <w:spacing w:val="6"/>
          <w:sz w:val="32"/>
          <w:szCs w:val="32"/>
        </w:rPr>
        <w:t>号</w:t>
      </w:r>
    </w:p>
    <w:p w:rsidR="00AA2315" w:rsidRPr="00576D76" w:rsidRDefault="009713C5">
      <w:pPr>
        <w:spacing w:line="369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snapToGrid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9.55pt;margin-top:12.85pt;width:432.75pt;height:0;z-index:251659264" o:connectortype="straight" strokecolor="red" strokeweight="2pt"/>
        </w:pict>
      </w:r>
    </w:p>
    <w:p w:rsidR="00AA2315" w:rsidRPr="00576D76" w:rsidRDefault="00AA2315">
      <w:pPr>
        <w:spacing w:line="369" w:lineRule="auto"/>
        <w:rPr>
          <w:rFonts w:ascii="Times New Roman" w:hAnsi="Times New Roman" w:cs="Times New Roman"/>
          <w:b/>
          <w:color w:val="000000" w:themeColor="text1"/>
        </w:rPr>
      </w:pPr>
    </w:p>
    <w:p w:rsidR="00AA2315" w:rsidRPr="00576D76" w:rsidRDefault="009551D8">
      <w:pPr>
        <w:jc w:val="center"/>
        <w:rPr>
          <w:b/>
          <w:color w:val="000000" w:themeColor="text1"/>
        </w:rPr>
      </w:pPr>
      <w:r w:rsidRPr="00576D76"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3"/>
          <w:szCs w:val="43"/>
        </w:rPr>
        <w:t>嘉祥县教育和体育局</w:t>
      </w:r>
    </w:p>
    <w:p w:rsidR="00AA2315" w:rsidRPr="00576D76" w:rsidRDefault="009551D8">
      <w:pPr>
        <w:jc w:val="center"/>
        <w:rPr>
          <w:b/>
          <w:color w:val="000000" w:themeColor="text1"/>
        </w:rPr>
      </w:pPr>
      <w:r w:rsidRPr="00576D76"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3"/>
          <w:szCs w:val="43"/>
        </w:rPr>
        <w:t>关于开展嘉祥县“书香校园”评选活动的</w:t>
      </w:r>
    </w:p>
    <w:p w:rsidR="00AA2315" w:rsidRPr="00576D76" w:rsidRDefault="009551D8">
      <w:pPr>
        <w:jc w:val="center"/>
        <w:rPr>
          <w:b/>
          <w:color w:val="000000" w:themeColor="text1"/>
        </w:rPr>
      </w:pPr>
      <w:r w:rsidRPr="00576D76"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3"/>
          <w:szCs w:val="43"/>
        </w:rPr>
        <w:t>通       知</w:t>
      </w:r>
    </w:p>
    <w:p w:rsidR="00AA2315" w:rsidRPr="00576D76" w:rsidRDefault="009551D8" w:rsidP="00E609B8">
      <w:pPr>
        <w:spacing w:line="540" w:lineRule="exact"/>
        <w:jc w:val="both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 xml:space="preserve">各镇街教办、县直各学校： </w:t>
      </w:r>
    </w:p>
    <w:p w:rsidR="00AA2315" w:rsidRPr="00576D76" w:rsidRDefault="009551D8" w:rsidP="00E609B8">
      <w:pPr>
        <w:spacing w:line="540" w:lineRule="exact"/>
        <w:ind w:firstLineChars="200" w:firstLine="643"/>
        <w:jc w:val="both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为贯彻落实党的二十大关于深化全民阅读活动的重要部署，深入实施我县中小学阅读能力提升工程，传承弘扬孔孟之乡优秀传统文化，根据《教育部等八部门关于印发&lt; 全国青少年学生读书行动实施方案&gt;的通知》（教基〔</w:t>
      </w:r>
      <w:r w:rsidRPr="00576D76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2023</w:t>
      </w:r>
      <w:r w:rsidRPr="00576D76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〕</w:t>
      </w:r>
      <w:r w:rsidRPr="00576D76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 xml:space="preserve">号）精神，经研究，决定开展嘉祥县中小学“书香校园”评选活动。现将有关事项通知如下。 </w:t>
      </w:r>
      <w:bookmarkStart w:id="0" w:name="_GoBack"/>
      <w:bookmarkEnd w:id="0"/>
    </w:p>
    <w:p w:rsidR="00AA2315" w:rsidRPr="00576D76" w:rsidRDefault="009551D8" w:rsidP="00E609B8">
      <w:pPr>
        <w:spacing w:line="540" w:lineRule="exact"/>
        <w:ind w:firstLineChars="200" w:firstLine="643"/>
        <w:jc w:val="both"/>
        <w:rPr>
          <w:b/>
          <w:color w:val="000000" w:themeColor="text1"/>
          <w:sz w:val="32"/>
          <w:szCs w:val="32"/>
        </w:rPr>
      </w:pPr>
      <w:r w:rsidRPr="00576D76">
        <w:rPr>
          <w:rFonts w:ascii="黑体" w:eastAsia="黑体" w:hAnsi="宋体" w:cs="黑体"/>
          <w:b/>
          <w:bCs/>
          <w:color w:val="000000" w:themeColor="text1"/>
          <w:sz w:val="32"/>
          <w:szCs w:val="32"/>
        </w:rPr>
        <w:t xml:space="preserve">一、指导思想 </w:t>
      </w:r>
    </w:p>
    <w:p w:rsidR="00AA2315" w:rsidRPr="00576D76" w:rsidRDefault="009551D8" w:rsidP="00E609B8">
      <w:pPr>
        <w:spacing w:line="54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以习近平新时代中国特色社会主义思想为指导，以立德树人为根本任务，深入实施中华经典诵读工程，在全县中小学营造爱读书、读好书、善读书的氛围，充分发挥语言文字在推进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lastRenderedPageBreak/>
        <w:t xml:space="preserve">素质教育、传承弘扬中华优秀文化中的重要作用，切实增强历史自觉和文化自信，着力培养德智体美劳全面发展的社会主义建设者和接班人。 </w:t>
      </w:r>
    </w:p>
    <w:p w:rsidR="00AA2315" w:rsidRPr="00576D76" w:rsidRDefault="009551D8" w:rsidP="00E609B8">
      <w:pPr>
        <w:spacing w:line="540" w:lineRule="exact"/>
        <w:ind w:firstLineChars="200" w:firstLine="643"/>
        <w:jc w:val="both"/>
        <w:rPr>
          <w:b/>
          <w:color w:val="000000" w:themeColor="text1"/>
          <w:sz w:val="32"/>
          <w:szCs w:val="32"/>
        </w:rPr>
      </w:pPr>
      <w:r w:rsidRPr="00576D76">
        <w:rPr>
          <w:rFonts w:ascii="黑体" w:eastAsia="黑体" w:hAnsi="宋体" w:cs="黑体" w:hint="eastAsia"/>
          <w:b/>
          <w:bCs/>
          <w:color w:val="000000" w:themeColor="text1"/>
          <w:sz w:val="32"/>
          <w:szCs w:val="32"/>
        </w:rPr>
        <w:t xml:space="preserve">二、工作目标 </w:t>
      </w:r>
    </w:p>
    <w:p w:rsidR="00AA2315" w:rsidRPr="00576D76" w:rsidRDefault="009551D8" w:rsidP="00E609B8">
      <w:pPr>
        <w:spacing w:line="54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建设书香校园，优化阅读生态，确保到</w:t>
      </w:r>
      <w:r w:rsidRPr="00576D76"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  <w:t>2027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 xml:space="preserve">年实现省市县三级书香校园覆盖率达到50%。把读书作为一种生活方式，融入到师生的工作和学习中去，成为师生的自觉需求。 </w:t>
      </w:r>
    </w:p>
    <w:p w:rsidR="00AA2315" w:rsidRPr="00576D76" w:rsidRDefault="009551D8" w:rsidP="00E609B8">
      <w:pPr>
        <w:spacing w:line="540" w:lineRule="exact"/>
        <w:ind w:firstLineChars="200" w:firstLine="643"/>
        <w:jc w:val="both"/>
        <w:rPr>
          <w:b/>
          <w:color w:val="000000" w:themeColor="text1"/>
          <w:sz w:val="32"/>
          <w:szCs w:val="32"/>
        </w:rPr>
      </w:pPr>
      <w:r w:rsidRPr="00576D76">
        <w:rPr>
          <w:rFonts w:ascii="黑体" w:eastAsia="黑体" w:hAnsi="宋体" w:cs="黑体" w:hint="eastAsia"/>
          <w:b/>
          <w:bCs/>
          <w:color w:val="000000" w:themeColor="text1"/>
          <w:sz w:val="32"/>
          <w:szCs w:val="32"/>
        </w:rPr>
        <w:t xml:space="preserve">三、评选对象及名额 </w:t>
      </w:r>
    </w:p>
    <w:p w:rsidR="00AA2315" w:rsidRPr="00576D76" w:rsidRDefault="009551D8" w:rsidP="00E609B8">
      <w:pPr>
        <w:spacing w:line="540" w:lineRule="exact"/>
        <w:ind w:firstLineChars="200" w:firstLine="643"/>
        <w:jc w:val="both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评选对象为全县中小学校（含中等职业学校），已获评省市级“书香校园”的学校不再重复参评。本年度拟评选出</w:t>
      </w:r>
      <w:r w:rsidRPr="00576D7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30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 xml:space="preserve">所县级中小学“书香校园”。 </w:t>
      </w:r>
    </w:p>
    <w:p w:rsidR="00AA2315" w:rsidRPr="00576D76" w:rsidRDefault="009551D8" w:rsidP="00E609B8">
      <w:pPr>
        <w:spacing w:line="540" w:lineRule="exact"/>
        <w:ind w:firstLineChars="200" w:firstLine="643"/>
        <w:jc w:val="both"/>
        <w:rPr>
          <w:b/>
          <w:color w:val="000000" w:themeColor="text1"/>
          <w:sz w:val="32"/>
          <w:szCs w:val="32"/>
        </w:rPr>
      </w:pPr>
      <w:r w:rsidRPr="00576D76">
        <w:rPr>
          <w:rFonts w:ascii="黑体" w:eastAsia="黑体" w:hAnsi="宋体" w:cs="黑体" w:hint="eastAsia"/>
          <w:b/>
          <w:bCs/>
          <w:color w:val="000000" w:themeColor="text1"/>
          <w:sz w:val="32"/>
          <w:szCs w:val="32"/>
        </w:rPr>
        <w:t xml:space="preserve">四、评选方式 </w:t>
      </w:r>
    </w:p>
    <w:p w:rsidR="00AA2315" w:rsidRPr="00576D76" w:rsidRDefault="009551D8" w:rsidP="00E609B8">
      <w:pPr>
        <w:spacing w:line="540" w:lineRule="exact"/>
        <w:ind w:firstLineChars="200" w:firstLine="643"/>
        <w:jc w:val="both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 xml:space="preserve">评选活动分学校自评申报、县级评审两个阶段逐级开展。 </w:t>
      </w:r>
    </w:p>
    <w:p w:rsidR="00AA2315" w:rsidRPr="00576D76" w:rsidRDefault="009551D8" w:rsidP="00E609B8">
      <w:pPr>
        <w:spacing w:line="540" w:lineRule="exact"/>
        <w:ind w:firstLineChars="200" w:firstLine="643"/>
        <w:jc w:val="both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76D76"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  <w:t>（一）学校自评申报。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 xml:space="preserve">学校对照《嘉祥县普通中小学“书香校园”评选指标体系》和《嘉祥县中等职业学校“书香校园”评选指标体系》（附件 </w:t>
      </w:r>
      <w:r w:rsidRPr="00576D76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576D76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、</w:t>
      </w:r>
      <w:r w:rsidRPr="00576D76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）自评，自评得分达到</w:t>
      </w:r>
      <w:r w:rsidRPr="00576D76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80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 xml:space="preserve">分的学校可申报“书香校园”，自愿申报，无名额限制，将申报材料报县教育科学研究中心教育科研科参加评审。 </w:t>
      </w:r>
    </w:p>
    <w:p w:rsidR="00AA2315" w:rsidRPr="00576D76" w:rsidRDefault="009551D8" w:rsidP="00E609B8">
      <w:pPr>
        <w:spacing w:line="540" w:lineRule="exact"/>
        <w:ind w:firstLineChars="200" w:firstLine="643"/>
        <w:jc w:val="both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76D76"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（二）县级评审。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 xml:space="preserve">县教育和体育局将成立评审小组，评审小组成员依据评选标准对学校申报材料和现场进行赋分，最终确定县级“书香校园”名单，并择优推荐参加市级“书香校园”评选。 </w:t>
      </w:r>
    </w:p>
    <w:p w:rsidR="00AA2315" w:rsidRPr="00576D76" w:rsidRDefault="009551D8" w:rsidP="00E609B8">
      <w:pPr>
        <w:spacing w:line="540" w:lineRule="exact"/>
        <w:ind w:firstLineChars="200" w:firstLine="643"/>
        <w:jc w:val="both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参评县级书香校园所需申报材料包括《嘉祥县中小学“书香校园”评选申报表》（附件</w:t>
      </w:r>
      <w:r w:rsidRPr="00576D76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）、能够体现“书香校园”建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lastRenderedPageBreak/>
        <w:t>设的事迹材料（不超过</w:t>
      </w:r>
      <w:r w:rsidRPr="00576D76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2000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字）和展示成果的视频（时长</w:t>
      </w:r>
      <w:r w:rsidRPr="00576D76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5-10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分钟，分辨率不低于</w:t>
      </w:r>
      <w:r w:rsidRPr="00576D76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1920</w:t>
      </w:r>
      <w:r w:rsidRPr="00576D76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×</w:t>
      </w:r>
      <w:r w:rsidRPr="00576D76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1080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，比特率不小</w:t>
      </w:r>
      <w:r w:rsidRPr="00576D76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4</w:t>
      </w:r>
      <w:r w:rsidRPr="00576D76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M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 xml:space="preserve">）。 </w:t>
      </w:r>
    </w:p>
    <w:p w:rsidR="00AA2315" w:rsidRPr="00576D76" w:rsidRDefault="009551D8" w:rsidP="00E609B8">
      <w:pPr>
        <w:spacing w:line="540" w:lineRule="exact"/>
        <w:ind w:firstLineChars="200" w:firstLine="643"/>
        <w:jc w:val="both"/>
        <w:rPr>
          <w:b/>
          <w:color w:val="000000" w:themeColor="text1"/>
          <w:sz w:val="32"/>
          <w:szCs w:val="32"/>
        </w:rPr>
      </w:pPr>
      <w:r w:rsidRPr="00576D76">
        <w:rPr>
          <w:rFonts w:ascii="黑体" w:eastAsia="黑体" w:hAnsi="宋体" w:cs="黑体" w:hint="eastAsia"/>
          <w:b/>
          <w:bCs/>
          <w:color w:val="000000" w:themeColor="text1"/>
          <w:sz w:val="32"/>
          <w:szCs w:val="32"/>
        </w:rPr>
        <w:t xml:space="preserve">五、有关要求 </w:t>
      </w:r>
    </w:p>
    <w:p w:rsidR="00AA2315" w:rsidRPr="00576D76" w:rsidRDefault="009551D8" w:rsidP="00E609B8">
      <w:pPr>
        <w:spacing w:line="540" w:lineRule="exact"/>
        <w:ind w:firstLineChars="200" w:firstLine="643"/>
        <w:jc w:val="both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1.各镇街教办、县直各学校要高度重视书香校园建设工作，制定书香校园建设工作实施方案和建设进度规划，做好宣传、组织及申报等工作，确保</w:t>
      </w:r>
      <w:r w:rsidRPr="00576D76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2027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年前书香校园覆盖率达到</w:t>
      </w:r>
      <w:r w:rsidRPr="00576D76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50%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 xml:space="preserve">以上。 </w:t>
      </w:r>
    </w:p>
    <w:p w:rsidR="00AA2315" w:rsidRPr="00576D76" w:rsidRDefault="009551D8" w:rsidP="00E609B8">
      <w:pPr>
        <w:spacing w:line="540" w:lineRule="exact"/>
        <w:ind w:firstLineChars="200" w:firstLine="643"/>
        <w:jc w:val="both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 xml:space="preserve">2.各镇街教办、县直学校各要以参与“书香校园”评选活动为契机，把阅读活动与校园文化、班级文化建设结合起来，及时总结推广典型经验，探索开展阅读活动的长效机制，让书香充溢校园，让阅读伴随学生快乐地成长。 </w:t>
      </w:r>
    </w:p>
    <w:p w:rsidR="00AA2315" w:rsidRPr="00576D76" w:rsidRDefault="009551D8" w:rsidP="00E609B8">
      <w:pPr>
        <w:spacing w:line="54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3.各镇街教办、县直各学校于</w:t>
      </w:r>
      <w:r w:rsidRPr="00576D76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月</w:t>
      </w:r>
      <w:r w:rsidRPr="00576D76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20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日前将申报材料电子版以镇街教办、县直学校命名压缩后发送至指定邮箱，同时报送本单位书香校园建设工作实施方案和建设进度规划（</w:t>
      </w:r>
      <w:r w:rsidRPr="00576D76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2023</w:t>
      </w:r>
      <w:r w:rsidRPr="00576D76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-2027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）。纸质版申报表、事迹材料（一式</w:t>
      </w:r>
      <w:r w:rsidR="00D610C7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三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份）加盖公章后报送至嘉祥县教育科学研究中心教育科研科</w:t>
      </w:r>
      <w:r w:rsidRPr="00576D76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805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 xml:space="preserve">室。 </w:t>
      </w:r>
    </w:p>
    <w:p w:rsidR="00AA2315" w:rsidRPr="00576D76" w:rsidRDefault="009551D8" w:rsidP="00E609B8">
      <w:pPr>
        <w:spacing w:line="54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联 系 人 ：靳海燕    联 系 电 话</w:t>
      </w:r>
      <w:r w:rsidRPr="00576D76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576D76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：</w:t>
      </w:r>
      <w:r w:rsidRPr="00576D76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 xml:space="preserve">13853771750 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 xml:space="preserve"> </w:t>
      </w:r>
    </w:p>
    <w:p w:rsidR="00AA2315" w:rsidRDefault="009551D8" w:rsidP="00E609B8">
      <w:pPr>
        <w:spacing w:line="54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电子邮箱：</w:t>
      </w:r>
      <w:r w:rsidRPr="00576D76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jxjkyzx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@</w:t>
      </w:r>
      <w:r w:rsidRPr="00576D76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126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.</w:t>
      </w:r>
      <w:r w:rsidRPr="00576D76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com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 xml:space="preserve"> </w:t>
      </w:r>
    </w:p>
    <w:p w:rsidR="00C1514F" w:rsidRPr="00576D76" w:rsidRDefault="00C1514F" w:rsidP="00E609B8">
      <w:pPr>
        <w:spacing w:line="540" w:lineRule="exact"/>
        <w:ind w:firstLineChars="200" w:firstLine="643"/>
        <w:jc w:val="both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</w:p>
    <w:p w:rsidR="00E969BE" w:rsidRPr="00576D76" w:rsidRDefault="00E969BE" w:rsidP="00E969BE">
      <w:pPr>
        <w:spacing w:line="540" w:lineRule="exact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附件:</w:t>
      </w:r>
      <w:r w:rsidR="009551D8"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1．嘉祥县普通中小学“书香校园”评选指标体系</w:t>
      </w:r>
    </w:p>
    <w:p w:rsidR="00E969BE" w:rsidRPr="00576D76" w:rsidRDefault="009551D8" w:rsidP="00576D76">
      <w:pPr>
        <w:spacing w:line="540" w:lineRule="exact"/>
        <w:ind w:firstLineChars="250" w:firstLine="803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 xml:space="preserve">2．嘉祥县中等职业学校“书香校园”评选指标体系 </w:t>
      </w:r>
    </w:p>
    <w:p w:rsidR="00AA2315" w:rsidRPr="00576D76" w:rsidRDefault="009551D8" w:rsidP="00576D76">
      <w:pPr>
        <w:spacing w:line="540" w:lineRule="exact"/>
        <w:ind w:firstLineChars="250" w:firstLine="803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 xml:space="preserve">3．嘉祥县中小学“书香校园”评选申报表 </w:t>
      </w:r>
    </w:p>
    <w:p w:rsidR="00AA2315" w:rsidRDefault="00AA2315" w:rsidP="00576D76">
      <w:pPr>
        <w:spacing w:line="540" w:lineRule="exact"/>
        <w:ind w:firstLineChars="200" w:firstLine="643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</w:p>
    <w:p w:rsidR="00AA2315" w:rsidRPr="00576D76" w:rsidRDefault="009551D8" w:rsidP="00576D76">
      <w:pPr>
        <w:spacing w:line="540" w:lineRule="exact"/>
        <w:ind w:firstLineChars="1400" w:firstLine="4498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 xml:space="preserve">嘉祥县教育和体育局 </w:t>
      </w:r>
    </w:p>
    <w:p w:rsidR="00AA2315" w:rsidRPr="00576D76" w:rsidRDefault="009551D8" w:rsidP="00576D76">
      <w:pPr>
        <w:spacing w:line="540" w:lineRule="exact"/>
        <w:ind w:firstLineChars="1600" w:firstLine="5140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576D76"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2023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年</w:t>
      </w:r>
      <w:r w:rsidRPr="00576D76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5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月</w:t>
      </w:r>
      <w:r w:rsidRPr="00576D76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9</w:t>
      </w:r>
      <w:r w:rsidRPr="00576D7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 xml:space="preserve">日 </w:t>
      </w:r>
    </w:p>
    <w:p w:rsidR="00AA2315" w:rsidRPr="00576D76" w:rsidRDefault="009551D8">
      <w:pPr>
        <w:spacing w:before="132" w:line="208" w:lineRule="auto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 w:rsidRPr="00576D76">
        <w:rPr>
          <w:rFonts w:ascii="仿宋_GB2312" w:eastAsia="仿宋_GB2312" w:hAnsi="微软雅黑" w:cs="微软雅黑" w:hint="eastAsia"/>
          <w:b/>
          <w:color w:val="000000" w:themeColor="text1"/>
          <w:spacing w:val="7"/>
          <w:sz w:val="32"/>
          <w:szCs w:val="32"/>
        </w:rPr>
        <w:lastRenderedPageBreak/>
        <w:t>附</w:t>
      </w:r>
      <w:r w:rsidRPr="00576D76">
        <w:rPr>
          <w:rFonts w:ascii="仿宋_GB2312" w:eastAsia="仿宋_GB2312" w:hAnsi="微软雅黑" w:cs="微软雅黑" w:hint="eastAsia"/>
          <w:b/>
          <w:color w:val="000000" w:themeColor="text1"/>
          <w:spacing w:val="6"/>
          <w:sz w:val="32"/>
          <w:szCs w:val="32"/>
        </w:rPr>
        <w:t>件</w:t>
      </w:r>
      <w:r w:rsidRPr="00576D76">
        <w:rPr>
          <w:rFonts w:ascii="仿宋_GB2312" w:eastAsia="仿宋_GB2312" w:hAnsi="Times New Roman" w:cs="Times New Roman" w:hint="eastAsia"/>
          <w:b/>
          <w:bCs/>
          <w:color w:val="000000" w:themeColor="text1"/>
          <w:spacing w:val="6"/>
          <w:sz w:val="32"/>
          <w:szCs w:val="32"/>
        </w:rPr>
        <w:t>1：</w:t>
      </w:r>
    </w:p>
    <w:p w:rsidR="00AA2315" w:rsidRPr="00576D76" w:rsidRDefault="009551D8">
      <w:pPr>
        <w:spacing w:before="167" w:line="185" w:lineRule="auto"/>
        <w:jc w:val="center"/>
        <w:rPr>
          <w:rFonts w:ascii="方正小标宋简体" w:eastAsia="方正小标宋简体" w:hAnsi="微软雅黑" w:cs="微软雅黑"/>
          <w:b/>
          <w:color w:val="000000" w:themeColor="text1"/>
          <w:sz w:val="36"/>
          <w:szCs w:val="36"/>
        </w:rPr>
      </w:pPr>
      <w:r w:rsidRPr="00576D76">
        <w:rPr>
          <w:rFonts w:ascii="方正小标宋简体" w:eastAsia="方正小标宋简体" w:hAnsi="微软雅黑" w:cs="微软雅黑" w:hint="eastAsia"/>
          <w:b/>
          <w:color w:val="000000" w:themeColor="text1"/>
          <w:spacing w:val="11"/>
          <w:sz w:val="36"/>
          <w:szCs w:val="36"/>
        </w:rPr>
        <w:t>嘉祥县普通中小学“书香校园”评选指标体</w:t>
      </w:r>
      <w:r w:rsidRPr="00576D76">
        <w:rPr>
          <w:rFonts w:ascii="方正小标宋简体" w:eastAsia="方正小标宋简体" w:hAnsi="微软雅黑" w:cs="微软雅黑" w:hint="eastAsia"/>
          <w:b/>
          <w:color w:val="000000" w:themeColor="text1"/>
          <w:spacing w:val="7"/>
          <w:sz w:val="36"/>
          <w:szCs w:val="36"/>
        </w:rPr>
        <w:t>系</w:t>
      </w:r>
    </w:p>
    <w:p w:rsidR="00AA2315" w:rsidRPr="00576D76" w:rsidRDefault="00AA2315">
      <w:pPr>
        <w:rPr>
          <w:b/>
          <w:color w:val="000000" w:themeColor="text1"/>
        </w:rPr>
      </w:pPr>
    </w:p>
    <w:p w:rsidR="00AA2315" w:rsidRPr="00576D76" w:rsidRDefault="00AA2315">
      <w:pPr>
        <w:rPr>
          <w:b/>
          <w:color w:val="000000" w:themeColor="text1"/>
        </w:rPr>
      </w:pPr>
    </w:p>
    <w:p w:rsidR="00AA2315" w:rsidRPr="00576D76" w:rsidRDefault="00AA2315">
      <w:pPr>
        <w:spacing w:line="20" w:lineRule="auto"/>
        <w:rPr>
          <w:b/>
          <w:color w:val="000000" w:themeColor="text1"/>
          <w:sz w:val="2"/>
        </w:rPr>
      </w:pPr>
    </w:p>
    <w:tbl>
      <w:tblPr>
        <w:tblStyle w:val="TableNormal"/>
        <w:tblW w:w="919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449"/>
        <w:gridCol w:w="1333"/>
        <w:gridCol w:w="6416"/>
      </w:tblGrid>
      <w:tr w:rsidR="00AA2315" w:rsidRPr="00576D76">
        <w:trPr>
          <w:trHeight w:val="479"/>
        </w:trPr>
        <w:tc>
          <w:tcPr>
            <w:tcW w:w="1449" w:type="dxa"/>
          </w:tcPr>
          <w:p w:rsidR="00AA2315" w:rsidRPr="00576D76" w:rsidRDefault="009551D8">
            <w:pPr>
              <w:spacing w:before="115" w:line="230" w:lineRule="auto"/>
              <w:ind w:left="256"/>
              <w:rPr>
                <w:rFonts w:ascii="黑体" w:eastAsia="黑体" w:hAnsi="黑体" w:cs="黑体"/>
                <w:b/>
                <w:color w:val="000000" w:themeColor="text1"/>
                <w:sz w:val="23"/>
                <w:szCs w:val="23"/>
              </w:rPr>
            </w:pPr>
            <w:r w:rsidRPr="00576D76">
              <w:rPr>
                <w:rFonts w:ascii="黑体" w:eastAsia="黑体" w:hAnsi="黑体" w:cs="黑体"/>
                <w:b/>
                <w:color w:val="000000" w:themeColor="text1"/>
                <w:spacing w:val="8"/>
                <w:sz w:val="23"/>
                <w:szCs w:val="23"/>
              </w:rPr>
              <w:t>评</w:t>
            </w:r>
            <w:r w:rsidRPr="00576D76">
              <w:rPr>
                <w:rFonts w:ascii="黑体" w:eastAsia="黑体" w:hAnsi="黑体" w:cs="黑体"/>
                <w:b/>
                <w:color w:val="000000" w:themeColor="text1"/>
                <w:spacing w:val="6"/>
                <w:sz w:val="23"/>
                <w:szCs w:val="23"/>
              </w:rPr>
              <w:t>估项目</w:t>
            </w:r>
          </w:p>
        </w:tc>
        <w:tc>
          <w:tcPr>
            <w:tcW w:w="1333" w:type="dxa"/>
          </w:tcPr>
          <w:p w:rsidR="00AA2315" w:rsidRPr="00576D76" w:rsidRDefault="009551D8">
            <w:pPr>
              <w:spacing w:before="115" w:line="230" w:lineRule="auto"/>
              <w:ind w:left="196"/>
              <w:rPr>
                <w:rFonts w:ascii="黑体" w:eastAsia="黑体" w:hAnsi="黑体" w:cs="黑体"/>
                <w:b/>
                <w:color w:val="000000" w:themeColor="text1"/>
                <w:sz w:val="23"/>
                <w:szCs w:val="23"/>
              </w:rPr>
            </w:pPr>
            <w:r w:rsidRPr="00576D76">
              <w:rPr>
                <w:rFonts w:ascii="黑体" w:eastAsia="黑体" w:hAnsi="黑体" w:cs="黑体"/>
                <w:b/>
                <w:color w:val="000000" w:themeColor="text1"/>
                <w:spacing w:val="8"/>
                <w:sz w:val="23"/>
                <w:szCs w:val="23"/>
              </w:rPr>
              <w:t>评</w:t>
            </w:r>
            <w:r w:rsidRPr="00576D76">
              <w:rPr>
                <w:rFonts w:ascii="黑体" w:eastAsia="黑体" w:hAnsi="黑体" w:cs="黑体"/>
                <w:b/>
                <w:color w:val="000000" w:themeColor="text1"/>
                <w:spacing w:val="7"/>
                <w:sz w:val="23"/>
                <w:szCs w:val="23"/>
              </w:rPr>
              <w:t>估内容</w:t>
            </w:r>
          </w:p>
        </w:tc>
        <w:tc>
          <w:tcPr>
            <w:tcW w:w="6416" w:type="dxa"/>
          </w:tcPr>
          <w:p w:rsidR="00AA2315" w:rsidRPr="00576D76" w:rsidRDefault="009551D8">
            <w:pPr>
              <w:spacing w:before="113" w:line="229" w:lineRule="auto"/>
              <w:ind w:left="2490"/>
              <w:rPr>
                <w:rFonts w:ascii="黑体" w:eastAsia="黑体" w:hAnsi="黑体" w:cs="黑体"/>
                <w:b/>
                <w:color w:val="000000" w:themeColor="text1"/>
                <w:sz w:val="23"/>
                <w:szCs w:val="23"/>
              </w:rPr>
            </w:pPr>
            <w:r w:rsidRPr="00576D76">
              <w:rPr>
                <w:rFonts w:ascii="黑体" w:eastAsia="黑体" w:hAnsi="黑体" w:cs="黑体"/>
                <w:b/>
                <w:color w:val="000000" w:themeColor="text1"/>
                <w:spacing w:val="9"/>
                <w:sz w:val="23"/>
                <w:szCs w:val="23"/>
              </w:rPr>
              <w:t>评</w:t>
            </w:r>
            <w:r w:rsidRPr="00576D76">
              <w:rPr>
                <w:rFonts w:ascii="黑体" w:eastAsia="黑体" w:hAnsi="黑体" w:cs="黑体"/>
                <w:b/>
                <w:color w:val="000000" w:themeColor="text1"/>
                <w:spacing w:val="8"/>
                <w:sz w:val="23"/>
                <w:szCs w:val="23"/>
              </w:rPr>
              <w:t>估内容说明</w:t>
            </w:r>
          </w:p>
        </w:tc>
      </w:tr>
      <w:tr w:rsidR="00AA2315" w:rsidRPr="00576D76" w:rsidTr="007F54BE">
        <w:trPr>
          <w:trHeight w:val="959"/>
        </w:trPr>
        <w:tc>
          <w:tcPr>
            <w:tcW w:w="1449" w:type="dxa"/>
            <w:vMerge w:val="restart"/>
            <w:tcBorders>
              <w:bottom w:val="nil"/>
            </w:tcBorders>
          </w:tcPr>
          <w:p w:rsidR="00AA2315" w:rsidRPr="00576D76" w:rsidRDefault="00AA2315">
            <w:pPr>
              <w:spacing w:line="292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93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93" w:lineRule="auto"/>
              <w:rPr>
                <w:b/>
                <w:color w:val="000000" w:themeColor="text1"/>
              </w:rPr>
            </w:pPr>
          </w:p>
          <w:p w:rsidR="00AA2315" w:rsidRPr="00576D76" w:rsidRDefault="009551D8">
            <w:pPr>
              <w:spacing w:before="65" w:line="235" w:lineRule="auto"/>
              <w:ind w:left="324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5"/>
                <w:sz w:val="20"/>
                <w:szCs w:val="20"/>
              </w:rPr>
              <w:t>组织保障</w:t>
            </w:r>
          </w:p>
          <w:p w:rsidR="00AA2315" w:rsidRPr="00576D76" w:rsidRDefault="009551D8">
            <w:pPr>
              <w:spacing w:line="232" w:lineRule="auto"/>
              <w:ind w:left="342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2"/>
                <w:sz w:val="20"/>
                <w:szCs w:val="20"/>
              </w:rPr>
              <w:t>(10分)</w:t>
            </w:r>
          </w:p>
        </w:tc>
        <w:tc>
          <w:tcPr>
            <w:tcW w:w="1333" w:type="dxa"/>
            <w:vAlign w:val="center"/>
          </w:tcPr>
          <w:p w:rsidR="007F54BE" w:rsidRDefault="009551D8" w:rsidP="007F54BE">
            <w:pPr>
              <w:spacing w:before="65" w:line="231" w:lineRule="auto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8"/>
                <w:sz w:val="20"/>
                <w:szCs w:val="20"/>
              </w:rPr>
              <w:t>基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7"/>
                <w:sz w:val="20"/>
                <w:szCs w:val="20"/>
              </w:rPr>
              <w:t>本条件</w:t>
            </w:r>
          </w:p>
          <w:p w:rsidR="00AA2315" w:rsidRPr="00576D76" w:rsidRDefault="009551D8" w:rsidP="007F54BE">
            <w:pPr>
              <w:spacing w:before="65" w:line="231" w:lineRule="auto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9"/>
                <w:w w:val="96"/>
                <w:sz w:val="20"/>
                <w:szCs w:val="20"/>
              </w:rPr>
              <w:t>(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9"/>
                <w:w w:val="96"/>
                <w:sz w:val="20"/>
                <w:szCs w:val="20"/>
              </w:rPr>
              <w:t>5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56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9"/>
                <w:w w:val="96"/>
                <w:sz w:val="20"/>
                <w:szCs w:val="20"/>
              </w:rPr>
              <w:t>分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66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9"/>
                <w:w w:val="96"/>
                <w:sz w:val="20"/>
                <w:szCs w:val="20"/>
              </w:rPr>
              <w:t>)</w:t>
            </w:r>
          </w:p>
        </w:tc>
        <w:tc>
          <w:tcPr>
            <w:tcW w:w="6416" w:type="dxa"/>
          </w:tcPr>
          <w:p w:rsidR="00AA2315" w:rsidRPr="00576D76" w:rsidRDefault="009551D8">
            <w:pPr>
              <w:spacing w:before="114" w:line="257" w:lineRule="auto"/>
              <w:ind w:left="39" w:right="108" w:hanging="3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8"/>
                <w:sz w:val="20"/>
                <w:szCs w:val="20"/>
              </w:rPr>
              <w:t>参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2"/>
                <w:sz w:val="20"/>
                <w:szCs w:val="20"/>
              </w:rPr>
              <w:t>评学校须为语言文字达标校，把语言文字工作纳入学校工作的日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30"/>
                <w:sz w:val="20"/>
                <w:szCs w:val="20"/>
              </w:rPr>
              <w:t>常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3"/>
                <w:sz w:val="20"/>
                <w:szCs w:val="20"/>
              </w:rPr>
              <w:t>管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5"/>
                <w:sz w:val="20"/>
                <w:szCs w:val="20"/>
              </w:rPr>
              <w:t>理。在校师生使用普通话，书写规范汉字，校内文件、名称牌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2"/>
                <w:sz w:val="20"/>
                <w:szCs w:val="20"/>
              </w:rPr>
              <w:t>、指示牌、标语、展板等用语用字符合规范。 (5分)</w:t>
            </w:r>
          </w:p>
        </w:tc>
      </w:tr>
      <w:tr w:rsidR="00AA2315" w:rsidRPr="00576D76" w:rsidTr="007F54BE">
        <w:trPr>
          <w:trHeight w:val="1070"/>
        </w:trPr>
        <w:tc>
          <w:tcPr>
            <w:tcW w:w="1449" w:type="dxa"/>
            <w:vMerge/>
            <w:tcBorders>
              <w:top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:rsidR="007F54BE" w:rsidRDefault="009551D8" w:rsidP="007F54BE">
            <w:pPr>
              <w:spacing w:before="65" w:line="231" w:lineRule="auto"/>
              <w:ind w:left="250"/>
              <w:jc w:val="center"/>
              <w:rPr>
                <w:rFonts w:ascii="仿宋" w:eastAsia="仿宋" w:hAnsi="仿宋" w:cs="仿宋"/>
                <w:b/>
                <w:color w:val="000000" w:themeColor="text1"/>
                <w:spacing w:val="6"/>
                <w:sz w:val="20"/>
                <w:szCs w:val="20"/>
              </w:rPr>
            </w:pPr>
            <w:r w:rsidRPr="007F54BE">
              <w:rPr>
                <w:rFonts w:ascii="仿宋" w:eastAsia="仿宋" w:hAnsi="仿宋" w:cs="仿宋"/>
                <w:b/>
                <w:color w:val="000000" w:themeColor="text1"/>
                <w:spacing w:val="6"/>
                <w:sz w:val="20"/>
                <w:szCs w:val="20"/>
              </w:rPr>
              <w:t>体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6"/>
                <w:sz w:val="20"/>
                <w:szCs w:val="20"/>
              </w:rPr>
              <w:t>制建设</w:t>
            </w:r>
          </w:p>
          <w:p w:rsidR="00AA2315" w:rsidRPr="00576D76" w:rsidRDefault="009551D8" w:rsidP="007F54BE">
            <w:pPr>
              <w:spacing w:before="65" w:line="231" w:lineRule="auto"/>
              <w:ind w:left="250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7F54BE">
              <w:rPr>
                <w:rFonts w:ascii="仿宋" w:eastAsia="仿宋" w:hAnsi="仿宋" w:cs="仿宋"/>
                <w:b/>
                <w:color w:val="000000" w:themeColor="text1"/>
                <w:spacing w:val="6"/>
                <w:sz w:val="20"/>
                <w:szCs w:val="20"/>
              </w:rPr>
              <w:t>( 5 分 )</w:t>
            </w:r>
          </w:p>
        </w:tc>
        <w:tc>
          <w:tcPr>
            <w:tcW w:w="6416" w:type="dxa"/>
          </w:tcPr>
          <w:p w:rsidR="00AA2315" w:rsidRPr="00576D76" w:rsidRDefault="009551D8">
            <w:pPr>
              <w:spacing w:before="34" w:line="239" w:lineRule="auto"/>
              <w:ind w:left="20" w:right="79" w:firstLine="15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2"/>
                <w:sz w:val="20"/>
                <w:szCs w:val="20"/>
              </w:rPr>
              <w:t>成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1"/>
                <w:sz w:val="20"/>
                <w:szCs w:val="20"/>
              </w:rPr>
              <w:t>立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6"/>
                <w:sz w:val="20"/>
                <w:szCs w:val="20"/>
              </w:rPr>
              <w:t>由校长领导下的“书香校园”建设工作领导小组，有健全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2"/>
                <w:sz w:val="20"/>
                <w:szCs w:val="20"/>
              </w:rPr>
              <w:t>的工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6"/>
                <w:sz w:val="20"/>
                <w:szCs w:val="20"/>
              </w:rPr>
              <w:t>作机制，有专门部门主抓 “书香校园”建设 ，职责分工明确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7"/>
                <w:sz w:val="20"/>
                <w:szCs w:val="20"/>
              </w:rPr>
              <w:t>，制定年度工作计划并将“书香校园”建设工作纳入学校整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2"/>
                <w:sz w:val="20"/>
                <w:szCs w:val="20"/>
              </w:rPr>
              <w:t>体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20"/>
                <w:sz w:val="20"/>
                <w:szCs w:val="20"/>
              </w:rPr>
              <w:t>规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2"/>
                <w:sz w:val="20"/>
                <w:szCs w:val="20"/>
              </w:rPr>
              <w:t>划 。</w:t>
            </w:r>
            <w:r w:rsidRPr="00576D76">
              <w:rPr>
                <w:rFonts w:ascii="仿宋" w:eastAsia="仿宋" w:hAnsi="仿宋" w:cs="仿宋" w:hint="eastAsia"/>
                <w:b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2"/>
                <w:sz w:val="20"/>
                <w:szCs w:val="20"/>
              </w:rPr>
              <w:t>(5分)</w:t>
            </w:r>
          </w:p>
        </w:tc>
      </w:tr>
      <w:tr w:rsidR="00AA2315" w:rsidRPr="00576D76">
        <w:trPr>
          <w:trHeight w:val="1013"/>
        </w:trPr>
        <w:tc>
          <w:tcPr>
            <w:tcW w:w="1449" w:type="dxa"/>
            <w:vMerge w:val="restart"/>
            <w:tcBorders>
              <w:bottom w:val="nil"/>
            </w:tcBorders>
          </w:tcPr>
          <w:p w:rsidR="00AA2315" w:rsidRPr="00576D76" w:rsidRDefault="00AA2315">
            <w:pPr>
              <w:spacing w:line="253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3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3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3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4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4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4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4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4" w:lineRule="auto"/>
              <w:rPr>
                <w:b/>
                <w:color w:val="000000" w:themeColor="text1"/>
              </w:rPr>
            </w:pPr>
          </w:p>
          <w:p w:rsidR="00AA2315" w:rsidRPr="00576D76" w:rsidRDefault="009551D8">
            <w:pPr>
              <w:spacing w:before="65" w:line="237" w:lineRule="auto"/>
              <w:ind w:left="321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6"/>
                <w:sz w:val="20"/>
                <w:szCs w:val="20"/>
              </w:rPr>
              <w:t>校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5"/>
                <w:sz w:val="20"/>
                <w:szCs w:val="20"/>
              </w:rPr>
              <w:t>园建设</w:t>
            </w:r>
          </w:p>
          <w:p w:rsidR="00AA2315" w:rsidRPr="00576D76" w:rsidRDefault="009551D8">
            <w:pPr>
              <w:spacing w:line="232" w:lineRule="auto"/>
              <w:ind w:left="342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2"/>
                <w:sz w:val="20"/>
                <w:szCs w:val="20"/>
              </w:rPr>
              <w:t>(10分)</w:t>
            </w:r>
          </w:p>
        </w:tc>
        <w:tc>
          <w:tcPr>
            <w:tcW w:w="1333" w:type="dxa"/>
            <w:vMerge w:val="restart"/>
            <w:tcBorders>
              <w:bottom w:val="nil"/>
            </w:tcBorders>
          </w:tcPr>
          <w:p w:rsidR="00AA2315" w:rsidRPr="00576D76" w:rsidRDefault="00AA2315">
            <w:pPr>
              <w:spacing w:line="455" w:lineRule="auto"/>
              <w:rPr>
                <w:b/>
                <w:color w:val="000000" w:themeColor="text1"/>
              </w:rPr>
            </w:pPr>
          </w:p>
          <w:p w:rsidR="00AA2315" w:rsidRPr="00576D76" w:rsidRDefault="009551D8">
            <w:pPr>
              <w:spacing w:before="65" w:line="231" w:lineRule="auto"/>
              <w:ind w:left="250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6"/>
                <w:sz w:val="20"/>
                <w:szCs w:val="20"/>
              </w:rPr>
              <w:t>环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5"/>
                <w:sz w:val="20"/>
                <w:szCs w:val="20"/>
              </w:rPr>
              <w:t>境建设</w:t>
            </w:r>
          </w:p>
          <w:p w:rsidR="00AA2315" w:rsidRPr="00576D76" w:rsidRDefault="009551D8">
            <w:pPr>
              <w:spacing w:before="38" w:line="232" w:lineRule="auto"/>
              <w:ind w:left="306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7"/>
                <w:sz w:val="20"/>
                <w:szCs w:val="20"/>
              </w:rPr>
              <w:t>(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6"/>
                <w:sz w:val="20"/>
                <w:szCs w:val="20"/>
              </w:rPr>
              <w:t>5分)</w:t>
            </w:r>
          </w:p>
        </w:tc>
        <w:tc>
          <w:tcPr>
            <w:tcW w:w="6416" w:type="dxa"/>
          </w:tcPr>
          <w:p w:rsidR="00AA2315" w:rsidRPr="00576D76" w:rsidRDefault="009551D8">
            <w:pPr>
              <w:spacing w:before="24" w:line="228" w:lineRule="auto"/>
              <w:ind w:left="30" w:right="45" w:firstLine="19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0"/>
                <w:sz w:val="20"/>
                <w:szCs w:val="20"/>
              </w:rPr>
              <w:t>学校建有图书馆(室)，把图书馆(室)建设纳入学校建设总体规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5"/>
                <w:sz w:val="20"/>
                <w:szCs w:val="20"/>
              </w:rPr>
              <w:t>划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0"/>
                <w:sz w:val="20"/>
                <w:szCs w:val="20"/>
              </w:rPr>
              <w:t>，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6"/>
                <w:sz w:val="20"/>
                <w:szCs w:val="20"/>
              </w:rPr>
              <w:t>落实教育部《 中小学图书馆(室)规程》，功能分区合理 ，座位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4"/>
                <w:sz w:val="20"/>
                <w:szCs w:val="20"/>
              </w:rPr>
              <w:t>数 、使用面积等方面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3"/>
                <w:sz w:val="20"/>
                <w:szCs w:val="20"/>
              </w:rPr>
              <w:t>符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"/>
                <w:sz w:val="20"/>
                <w:szCs w:val="20"/>
              </w:rPr>
              <w:t>合要求 ，环境清静</w:t>
            </w:r>
            <w:r w:rsidRPr="00576D76">
              <w:rPr>
                <w:rFonts w:ascii="仿宋" w:eastAsia="仿宋" w:hAnsi="仿宋" w:cs="仿宋" w:hint="eastAsia"/>
                <w:b/>
                <w:color w:val="000000" w:themeColor="text1"/>
                <w:spacing w:val="2"/>
                <w:sz w:val="20"/>
                <w:szCs w:val="20"/>
              </w:rPr>
              <w:t>、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"/>
                <w:sz w:val="20"/>
                <w:szCs w:val="20"/>
              </w:rPr>
              <w:t>照明良好 ，图书馆(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4"/>
                <w:sz w:val="20"/>
                <w:szCs w:val="20"/>
              </w:rPr>
              <w:t>室)整洁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3"/>
                <w:sz w:val="20"/>
                <w:szCs w:val="20"/>
              </w:rPr>
              <w:t>卫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"/>
                <w:sz w:val="20"/>
                <w:szCs w:val="20"/>
              </w:rPr>
              <w:t>生 。 (3分)</w:t>
            </w:r>
          </w:p>
        </w:tc>
      </w:tr>
      <w:tr w:rsidR="00AA2315" w:rsidRPr="00576D76">
        <w:trPr>
          <w:trHeight w:val="830"/>
        </w:trPr>
        <w:tc>
          <w:tcPr>
            <w:tcW w:w="1449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6416" w:type="dxa"/>
          </w:tcPr>
          <w:p w:rsidR="00AA2315" w:rsidRPr="00576D76" w:rsidRDefault="009551D8">
            <w:pPr>
              <w:spacing w:before="56" w:line="238" w:lineRule="auto"/>
              <w:ind w:left="25" w:right="55" w:firstLine="4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"/>
                <w:sz w:val="20"/>
                <w:szCs w:val="20"/>
              </w:rPr>
              <w:t>校园书香气息浓厚。利用走廊、教室等空间，创建良好的阅读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9"/>
                <w:sz w:val="20"/>
                <w:szCs w:val="20"/>
              </w:rPr>
              <w:t>环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0"/>
                <w:sz w:val="20"/>
                <w:szCs w:val="20"/>
              </w:rPr>
              <w:t>境。 张贴悬挂名人名言及鼓励阅读的诗词佳句。句中没有错别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"/>
                <w:sz w:val="20"/>
                <w:szCs w:val="20"/>
              </w:rPr>
              <w:t>字 ，名人名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>言匹配正确 。 (2分)</w:t>
            </w:r>
          </w:p>
        </w:tc>
      </w:tr>
      <w:tr w:rsidR="00AA2315" w:rsidRPr="00576D76" w:rsidTr="007F54BE">
        <w:trPr>
          <w:trHeight w:val="670"/>
        </w:trPr>
        <w:tc>
          <w:tcPr>
            <w:tcW w:w="1449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vAlign w:val="center"/>
          </w:tcPr>
          <w:p w:rsidR="007F54BE" w:rsidRDefault="009551D8" w:rsidP="007F54BE">
            <w:pPr>
              <w:spacing w:line="240" w:lineRule="exact"/>
              <w:ind w:right="255"/>
              <w:jc w:val="center"/>
              <w:rPr>
                <w:rFonts w:ascii="仿宋" w:eastAsia="仿宋" w:hAnsi="仿宋" w:cs="仿宋"/>
                <w:b/>
                <w:color w:val="000000" w:themeColor="text1"/>
                <w:spacing w:val="4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5"/>
                <w:sz w:val="20"/>
                <w:szCs w:val="20"/>
              </w:rPr>
              <w:t>数字阅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4"/>
                <w:sz w:val="20"/>
                <w:szCs w:val="20"/>
              </w:rPr>
              <w:t>读</w:t>
            </w:r>
          </w:p>
          <w:p w:rsidR="00AA2315" w:rsidRPr="00576D76" w:rsidRDefault="009551D8" w:rsidP="007F54BE">
            <w:pPr>
              <w:spacing w:line="240" w:lineRule="exact"/>
              <w:ind w:right="255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7"/>
                <w:sz w:val="20"/>
                <w:szCs w:val="20"/>
              </w:rPr>
              <w:t>(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6"/>
                <w:sz w:val="20"/>
                <w:szCs w:val="20"/>
              </w:rPr>
              <w:t>2分)</w:t>
            </w:r>
          </w:p>
        </w:tc>
        <w:tc>
          <w:tcPr>
            <w:tcW w:w="6416" w:type="dxa"/>
          </w:tcPr>
          <w:p w:rsidR="00AA2315" w:rsidRPr="00576D76" w:rsidRDefault="009551D8">
            <w:pPr>
              <w:spacing w:before="117" w:line="255" w:lineRule="auto"/>
              <w:ind w:left="27" w:right="165" w:firstLine="7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0"/>
                <w:sz w:val="20"/>
                <w:szCs w:val="20"/>
              </w:rPr>
              <w:t>推广“书香山东·数字阅读”二维码 ，确保师生随时随地免费扫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6"/>
                <w:sz w:val="20"/>
                <w:szCs w:val="20"/>
              </w:rPr>
              <w:t>码阅读 。 (1分)</w:t>
            </w:r>
          </w:p>
        </w:tc>
      </w:tr>
      <w:tr w:rsidR="00AA2315" w:rsidRPr="00576D76">
        <w:trPr>
          <w:trHeight w:val="441"/>
        </w:trPr>
        <w:tc>
          <w:tcPr>
            <w:tcW w:w="1449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6416" w:type="dxa"/>
          </w:tcPr>
          <w:p w:rsidR="00AA2315" w:rsidRPr="00576D76" w:rsidRDefault="009551D8">
            <w:pPr>
              <w:spacing w:before="119" w:line="228" w:lineRule="auto"/>
              <w:ind w:left="33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2"/>
                <w:sz w:val="20"/>
                <w:szCs w:val="20"/>
              </w:rPr>
              <w:t>建有网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9"/>
                <w:sz w:val="20"/>
                <w:szCs w:val="20"/>
              </w:rPr>
              <w:t>上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6"/>
                <w:sz w:val="20"/>
                <w:szCs w:val="20"/>
              </w:rPr>
              <w:t>图书馆，师生能在多个终端顺畅阅读数字图书 。 (1分)</w:t>
            </w:r>
          </w:p>
        </w:tc>
      </w:tr>
      <w:tr w:rsidR="00AA2315" w:rsidRPr="00576D76" w:rsidTr="007F54BE">
        <w:trPr>
          <w:trHeight w:val="670"/>
        </w:trPr>
        <w:tc>
          <w:tcPr>
            <w:tcW w:w="1449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vAlign w:val="center"/>
          </w:tcPr>
          <w:p w:rsidR="00AA2315" w:rsidRPr="00576D76" w:rsidRDefault="009551D8" w:rsidP="007F54BE">
            <w:pPr>
              <w:spacing w:before="65" w:line="282" w:lineRule="auto"/>
              <w:ind w:right="249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4"/>
                <w:sz w:val="20"/>
                <w:szCs w:val="20"/>
              </w:rPr>
              <w:t>阅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2"/>
                <w:sz w:val="20"/>
                <w:szCs w:val="20"/>
              </w:rPr>
              <w:t>读设施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7"/>
                <w:sz w:val="20"/>
                <w:szCs w:val="20"/>
              </w:rPr>
              <w:t>(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6"/>
                <w:sz w:val="20"/>
                <w:szCs w:val="20"/>
              </w:rPr>
              <w:t>3分)</w:t>
            </w:r>
          </w:p>
        </w:tc>
        <w:tc>
          <w:tcPr>
            <w:tcW w:w="6416" w:type="dxa"/>
          </w:tcPr>
          <w:p w:rsidR="00AA2315" w:rsidRPr="00576D76" w:rsidRDefault="009551D8">
            <w:pPr>
              <w:spacing w:before="117" w:line="255" w:lineRule="auto"/>
              <w:ind w:left="29" w:right="153" w:firstLine="24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32"/>
                <w:sz w:val="20"/>
                <w:szCs w:val="20"/>
              </w:rPr>
              <w:t>图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3"/>
                <w:sz w:val="20"/>
                <w:szCs w:val="20"/>
              </w:rPr>
              <w:t>书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6"/>
                <w:sz w:val="20"/>
                <w:szCs w:val="20"/>
              </w:rPr>
              <w:t>招标以教育部公布的全国中小学图书馆(室)推荐书目为主要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3"/>
                <w:sz w:val="20"/>
                <w:szCs w:val="20"/>
              </w:rPr>
              <w:t>依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9"/>
                <w:sz w:val="20"/>
                <w:szCs w:val="20"/>
              </w:rPr>
              <w:t xml:space="preserve">据 </w:t>
            </w:r>
            <w:r w:rsidRPr="00576D76">
              <w:rPr>
                <w:rFonts w:ascii="仿宋" w:eastAsia="仿宋" w:hAnsi="仿宋" w:cs="仿宋" w:hint="eastAsia"/>
                <w:b/>
                <w:color w:val="000000" w:themeColor="text1"/>
                <w:spacing w:val="-9"/>
                <w:sz w:val="20"/>
                <w:szCs w:val="20"/>
              </w:rPr>
              <w:t>。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9"/>
                <w:sz w:val="20"/>
                <w:szCs w:val="20"/>
              </w:rPr>
              <w:t>(1分)</w:t>
            </w:r>
          </w:p>
        </w:tc>
      </w:tr>
      <w:tr w:rsidR="00AA2315" w:rsidRPr="00576D76">
        <w:trPr>
          <w:trHeight w:val="670"/>
        </w:trPr>
        <w:tc>
          <w:tcPr>
            <w:tcW w:w="1449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6416" w:type="dxa"/>
          </w:tcPr>
          <w:p w:rsidR="00AA2315" w:rsidRPr="00576D76" w:rsidRDefault="009551D8">
            <w:pPr>
              <w:spacing w:before="119" w:line="254" w:lineRule="auto"/>
              <w:ind w:left="44" w:right="166" w:firstLine="9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8"/>
                <w:sz w:val="20"/>
                <w:szCs w:val="20"/>
              </w:rPr>
              <w:t>图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2"/>
                <w:sz w:val="20"/>
                <w:szCs w:val="20"/>
              </w:rPr>
              <w:t>书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9"/>
                <w:sz w:val="20"/>
                <w:szCs w:val="20"/>
              </w:rPr>
              <w:t>馆内藏书丰富且结构合理，图书有适用性 、教育性和新颖性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"/>
                <w:sz w:val="20"/>
                <w:szCs w:val="20"/>
              </w:rPr>
              <w:t>。无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"/>
                <w:sz w:val="20"/>
                <w:szCs w:val="20"/>
              </w:rPr>
              <w:t>非法出版物 。 (1分)</w:t>
            </w:r>
          </w:p>
        </w:tc>
      </w:tr>
      <w:tr w:rsidR="00AA2315" w:rsidRPr="00576D76">
        <w:trPr>
          <w:trHeight w:val="670"/>
        </w:trPr>
        <w:tc>
          <w:tcPr>
            <w:tcW w:w="1449" w:type="dxa"/>
            <w:vMerge/>
            <w:tcBorders>
              <w:top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6416" w:type="dxa"/>
          </w:tcPr>
          <w:p w:rsidR="00AA2315" w:rsidRPr="00576D76" w:rsidRDefault="009551D8">
            <w:pPr>
              <w:spacing w:before="117" w:line="255" w:lineRule="auto"/>
              <w:ind w:left="32" w:right="129" w:firstLine="12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"/>
                <w:sz w:val="20"/>
                <w:szCs w:val="20"/>
              </w:rPr>
              <w:t>生均藏书量：小学≥15册 、初中≥25册 、高中≥30册。生均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>图书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"/>
                <w:sz w:val="20"/>
                <w:szCs w:val="20"/>
              </w:rPr>
              <w:t xml:space="preserve">年递增量≥1册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"/>
                <w:sz w:val="20"/>
                <w:szCs w:val="20"/>
              </w:rPr>
              <w:t>。 (1分)</w:t>
            </w:r>
          </w:p>
        </w:tc>
      </w:tr>
      <w:tr w:rsidR="00AA2315" w:rsidRPr="00576D76">
        <w:trPr>
          <w:trHeight w:val="658"/>
        </w:trPr>
        <w:tc>
          <w:tcPr>
            <w:tcW w:w="1449" w:type="dxa"/>
            <w:vMerge w:val="restart"/>
            <w:tcBorders>
              <w:bottom w:val="nil"/>
            </w:tcBorders>
          </w:tcPr>
          <w:p w:rsidR="00AA2315" w:rsidRPr="00576D76" w:rsidRDefault="00AA2315">
            <w:pPr>
              <w:spacing w:line="273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73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73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73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73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73" w:lineRule="auto"/>
              <w:rPr>
                <w:b/>
                <w:color w:val="000000" w:themeColor="text1"/>
              </w:rPr>
            </w:pPr>
          </w:p>
          <w:p w:rsidR="00AA2315" w:rsidRPr="00576D76" w:rsidRDefault="009551D8">
            <w:pPr>
              <w:spacing w:before="65" w:line="231" w:lineRule="auto"/>
              <w:ind w:left="340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4"/>
                <w:sz w:val="20"/>
                <w:szCs w:val="20"/>
              </w:rPr>
              <w:t>管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"/>
                <w:sz w:val="20"/>
                <w:szCs w:val="20"/>
              </w:rPr>
              <w:t>理服务</w:t>
            </w:r>
          </w:p>
          <w:p w:rsidR="00AA2315" w:rsidRPr="00576D76" w:rsidRDefault="009551D8">
            <w:pPr>
              <w:spacing w:before="40" w:line="232" w:lineRule="auto"/>
              <w:ind w:left="383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9"/>
                <w:sz w:val="20"/>
                <w:szCs w:val="20"/>
              </w:rPr>
              <w:t>(5分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8"/>
                <w:sz w:val="20"/>
                <w:szCs w:val="20"/>
              </w:rPr>
              <w:t>)</w:t>
            </w:r>
          </w:p>
        </w:tc>
        <w:tc>
          <w:tcPr>
            <w:tcW w:w="1333" w:type="dxa"/>
            <w:vMerge w:val="restart"/>
            <w:tcBorders>
              <w:bottom w:val="nil"/>
            </w:tcBorders>
          </w:tcPr>
          <w:p w:rsidR="00AA2315" w:rsidRPr="00576D76" w:rsidRDefault="00AA2315">
            <w:pPr>
              <w:spacing w:line="355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355" w:lineRule="auto"/>
              <w:rPr>
                <w:b/>
                <w:color w:val="000000" w:themeColor="text1"/>
              </w:rPr>
            </w:pPr>
          </w:p>
          <w:p w:rsidR="00AA2315" w:rsidRPr="00576D76" w:rsidRDefault="009551D8">
            <w:pPr>
              <w:spacing w:before="65" w:line="274" w:lineRule="exact"/>
              <w:ind w:left="337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8"/>
                <w:position w:val="4"/>
                <w:sz w:val="20"/>
                <w:szCs w:val="20"/>
              </w:rPr>
              <w:t>图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6"/>
                <w:position w:val="4"/>
                <w:sz w:val="20"/>
                <w:szCs w:val="20"/>
              </w:rPr>
              <w:t>书馆</w:t>
            </w:r>
          </w:p>
          <w:p w:rsidR="00AA2315" w:rsidRPr="00576D76" w:rsidRDefault="009551D8">
            <w:pPr>
              <w:spacing w:line="230" w:lineRule="auto"/>
              <w:ind w:left="272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3"/>
                <w:sz w:val="20"/>
                <w:szCs w:val="20"/>
              </w:rPr>
              <w:t>日常管理</w:t>
            </w:r>
          </w:p>
          <w:p w:rsidR="00AA2315" w:rsidRPr="00576D76" w:rsidRDefault="009551D8">
            <w:pPr>
              <w:spacing w:before="28" w:line="232" w:lineRule="auto"/>
              <w:ind w:left="326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9"/>
                <w:sz w:val="20"/>
                <w:szCs w:val="20"/>
              </w:rPr>
              <w:t>(3分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8"/>
                <w:sz w:val="20"/>
                <w:szCs w:val="20"/>
              </w:rPr>
              <w:t>)</w:t>
            </w:r>
          </w:p>
        </w:tc>
        <w:tc>
          <w:tcPr>
            <w:tcW w:w="6416" w:type="dxa"/>
          </w:tcPr>
          <w:p w:rsidR="00AA2315" w:rsidRPr="00576D76" w:rsidRDefault="009551D8">
            <w:pPr>
              <w:spacing w:before="94" w:line="259" w:lineRule="auto"/>
              <w:ind w:left="50" w:right="89" w:firstLine="25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"/>
                <w:sz w:val="20"/>
                <w:szCs w:val="20"/>
              </w:rPr>
              <w:t>图书馆纳入学校信息化建设整体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"/>
                <w:sz w:val="20"/>
                <w:szCs w:val="20"/>
              </w:rPr>
              <w:t>规划，实行信息化、网络化管理。图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8"/>
                <w:sz w:val="20"/>
                <w:szCs w:val="20"/>
              </w:rPr>
              <w:t>书实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7"/>
                <w:sz w:val="20"/>
                <w:szCs w:val="20"/>
              </w:rPr>
              <w:t>行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4"/>
                <w:sz w:val="20"/>
                <w:szCs w:val="20"/>
              </w:rPr>
              <w:t>开架借阅和信息化、开放式管理，发证率100%。 (1分)</w:t>
            </w:r>
          </w:p>
        </w:tc>
      </w:tr>
      <w:tr w:rsidR="00AA2315" w:rsidRPr="00576D76">
        <w:trPr>
          <w:trHeight w:val="946"/>
        </w:trPr>
        <w:tc>
          <w:tcPr>
            <w:tcW w:w="1449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6416" w:type="dxa"/>
          </w:tcPr>
          <w:p w:rsidR="00AA2315" w:rsidRPr="00576D76" w:rsidRDefault="009551D8">
            <w:pPr>
              <w:spacing w:before="125" w:line="247" w:lineRule="auto"/>
              <w:ind w:left="32" w:right="77" w:firstLine="42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6"/>
                <w:sz w:val="20"/>
                <w:szCs w:val="20"/>
              </w:rPr>
              <w:t>图书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0"/>
                <w:sz w:val="20"/>
                <w:szCs w:val="20"/>
              </w:rPr>
              <w:t>馆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8"/>
                <w:sz w:val="20"/>
                <w:szCs w:val="20"/>
              </w:rPr>
              <w:t>有文献资料的采编、加工、借还、保管、赔偿、清点等内容的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9"/>
                <w:sz w:val="20"/>
                <w:szCs w:val="20"/>
              </w:rPr>
              <w:t>管理制度，有采购、验收、登记、分类、编目、阅览等业务工作细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6"/>
                <w:sz w:val="20"/>
                <w:szCs w:val="20"/>
              </w:rPr>
              <w:t>则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7"/>
                <w:sz w:val="20"/>
                <w:szCs w:val="20"/>
              </w:rPr>
              <w:t>。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5"/>
                <w:sz w:val="20"/>
                <w:szCs w:val="20"/>
              </w:rPr>
              <w:t xml:space="preserve"> (1分)</w:t>
            </w:r>
          </w:p>
        </w:tc>
      </w:tr>
      <w:tr w:rsidR="00AA2315" w:rsidRPr="00576D76">
        <w:trPr>
          <w:trHeight w:val="676"/>
        </w:trPr>
        <w:tc>
          <w:tcPr>
            <w:tcW w:w="1449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6416" w:type="dxa"/>
          </w:tcPr>
          <w:p w:rsidR="00AA2315" w:rsidRPr="00576D76" w:rsidRDefault="009551D8">
            <w:pPr>
              <w:spacing w:before="125" w:line="253" w:lineRule="auto"/>
              <w:ind w:left="30" w:right="204" w:hanging="3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9"/>
                <w:sz w:val="20"/>
                <w:szCs w:val="20"/>
              </w:rPr>
              <w:t>教学期间，图书馆每周开放时间不少于40小时。课余、法定节假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8"/>
                <w:sz w:val="20"/>
                <w:szCs w:val="20"/>
              </w:rPr>
              <w:t>日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0"/>
                <w:sz w:val="20"/>
                <w:szCs w:val="20"/>
              </w:rPr>
              <w:t>和寒暑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5"/>
                <w:sz w:val="20"/>
                <w:szCs w:val="20"/>
              </w:rPr>
              <w:t>假期间对师生有效开放。 (1分)</w:t>
            </w:r>
          </w:p>
        </w:tc>
      </w:tr>
      <w:tr w:rsidR="00AA2315" w:rsidRPr="00576D76">
        <w:trPr>
          <w:trHeight w:val="691"/>
        </w:trPr>
        <w:tc>
          <w:tcPr>
            <w:tcW w:w="1449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vMerge w:val="restart"/>
            <w:tcBorders>
              <w:bottom w:val="nil"/>
            </w:tcBorders>
          </w:tcPr>
          <w:p w:rsidR="00AA2315" w:rsidRPr="00576D76" w:rsidRDefault="00AA2315">
            <w:pPr>
              <w:spacing w:line="476" w:lineRule="auto"/>
              <w:rPr>
                <w:b/>
                <w:color w:val="000000" w:themeColor="text1"/>
              </w:rPr>
            </w:pPr>
          </w:p>
          <w:p w:rsidR="00AA2315" w:rsidRPr="00576D76" w:rsidRDefault="009551D8" w:rsidP="00C1514F">
            <w:pPr>
              <w:spacing w:before="65" w:line="280" w:lineRule="auto"/>
              <w:ind w:right="241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5"/>
                <w:sz w:val="20"/>
                <w:szCs w:val="20"/>
              </w:rPr>
              <w:t>辅助教学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9"/>
                <w:sz w:val="20"/>
                <w:szCs w:val="20"/>
              </w:rPr>
              <w:t>(2分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8"/>
                <w:sz w:val="20"/>
                <w:szCs w:val="20"/>
              </w:rPr>
              <w:t>)</w:t>
            </w:r>
          </w:p>
        </w:tc>
        <w:tc>
          <w:tcPr>
            <w:tcW w:w="6416" w:type="dxa"/>
          </w:tcPr>
          <w:p w:rsidR="00AA2315" w:rsidRPr="00576D76" w:rsidRDefault="009551D8">
            <w:pPr>
              <w:spacing w:before="112" w:line="267" w:lineRule="auto"/>
              <w:ind w:left="76" w:right="186" w:hanging="17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4"/>
                <w:sz w:val="20"/>
                <w:szCs w:val="20"/>
              </w:rPr>
              <w:t>能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6"/>
                <w:sz w:val="20"/>
                <w:szCs w:val="20"/>
              </w:rPr>
              <w:t>够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2"/>
                <w:sz w:val="20"/>
                <w:szCs w:val="20"/>
              </w:rPr>
              <w:t>配合学生活动和教师教研，为各级学生和教师列有推荐书目。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2"/>
                <w:sz w:val="20"/>
                <w:szCs w:val="20"/>
              </w:rPr>
              <w:t>(1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"/>
                <w:sz w:val="20"/>
                <w:szCs w:val="20"/>
              </w:rPr>
              <w:t>分)</w:t>
            </w:r>
          </w:p>
        </w:tc>
      </w:tr>
      <w:tr w:rsidR="00AA2315" w:rsidRPr="00576D76">
        <w:trPr>
          <w:trHeight w:val="853"/>
        </w:trPr>
        <w:tc>
          <w:tcPr>
            <w:tcW w:w="1449" w:type="dxa"/>
            <w:vMerge/>
            <w:tcBorders>
              <w:top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6416" w:type="dxa"/>
          </w:tcPr>
          <w:p w:rsidR="00AA2315" w:rsidRPr="00576D76" w:rsidRDefault="009551D8">
            <w:pPr>
              <w:spacing w:before="215" w:line="279" w:lineRule="auto"/>
              <w:ind w:left="66" w:right="175" w:hanging="29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6"/>
                <w:sz w:val="20"/>
                <w:szCs w:val="20"/>
              </w:rPr>
              <w:t>定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5"/>
                <w:sz w:val="20"/>
                <w:szCs w:val="20"/>
              </w:rPr>
              <w:t>期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3"/>
                <w:sz w:val="20"/>
                <w:szCs w:val="20"/>
              </w:rPr>
              <w:t>开展图书借阅数据分析，每学期不少于1次，有针对性地改进学生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7"/>
                <w:sz w:val="20"/>
                <w:szCs w:val="20"/>
              </w:rPr>
              <w:t>阅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3"/>
                <w:sz w:val="20"/>
                <w:szCs w:val="20"/>
              </w:rPr>
              <w:t>读。(1分)</w:t>
            </w:r>
          </w:p>
        </w:tc>
      </w:tr>
    </w:tbl>
    <w:p w:rsidR="00AA2315" w:rsidRPr="00576D76" w:rsidRDefault="00AA2315">
      <w:pPr>
        <w:rPr>
          <w:b/>
          <w:color w:val="000000" w:themeColor="text1"/>
        </w:rPr>
      </w:pPr>
    </w:p>
    <w:p w:rsidR="00AA2315" w:rsidRPr="00576D76" w:rsidRDefault="00AA2315">
      <w:pPr>
        <w:rPr>
          <w:b/>
          <w:color w:val="000000" w:themeColor="text1"/>
        </w:rPr>
        <w:sectPr w:rsidR="00AA2315" w:rsidRPr="00576D76" w:rsidSect="00E609B8">
          <w:footerReference w:type="even" r:id="rId8"/>
          <w:footerReference w:type="default" r:id="rId9"/>
          <w:pgSz w:w="11912" w:h="16841"/>
          <w:pgMar w:top="1440" w:right="1588" w:bottom="1440" w:left="1588" w:header="113" w:footer="1134" w:gutter="0"/>
          <w:pgNumType w:fmt="numberInDash"/>
          <w:cols w:space="720"/>
          <w:docGrid w:linePitch="286"/>
        </w:sectPr>
      </w:pPr>
    </w:p>
    <w:p w:rsidR="00AA2315" w:rsidRPr="00576D76" w:rsidRDefault="00AA2315">
      <w:pPr>
        <w:rPr>
          <w:b/>
          <w:color w:val="000000" w:themeColor="text1"/>
        </w:rPr>
      </w:pPr>
    </w:p>
    <w:p w:rsidR="00AA2315" w:rsidRPr="00576D76" w:rsidRDefault="00AA2315">
      <w:pPr>
        <w:spacing w:line="226" w:lineRule="exact"/>
        <w:rPr>
          <w:b/>
          <w:color w:val="000000" w:themeColor="text1"/>
        </w:rPr>
      </w:pPr>
    </w:p>
    <w:tbl>
      <w:tblPr>
        <w:tblStyle w:val="TableNormal"/>
        <w:tblW w:w="919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460"/>
        <w:gridCol w:w="1320"/>
        <w:gridCol w:w="6417"/>
      </w:tblGrid>
      <w:tr w:rsidR="00AA2315" w:rsidRPr="00576D76">
        <w:trPr>
          <w:trHeight w:val="1151"/>
        </w:trPr>
        <w:tc>
          <w:tcPr>
            <w:tcW w:w="1460" w:type="dxa"/>
            <w:vMerge w:val="restart"/>
            <w:tcBorders>
              <w:bottom w:val="nil"/>
            </w:tcBorders>
          </w:tcPr>
          <w:p w:rsidR="00AA2315" w:rsidRPr="00576D76" w:rsidRDefault="00AA2315">
            <w:pPr>
              <w:spacing w:line="254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4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4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4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4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4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4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4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4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5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5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5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5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5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5" w:lineRule="auto"/>
              <w:rPr>
                <w:b/>
                <w:color w:val="000000" w:themeColor="text1"/>
              </w:rPr>
            </w:pPr>
          </w:p>
          <w:p w:rsidR="00AA2315" w:rsidRPr="00576D76" w:rsidRDefault="009551D8">
            <w:pPr>
              <w:spacing w:before="65" w:line="389" w:lineRule="exact"/>
              <w:ind w:left="352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"/>
                <w:position w:val="13"/>
                <w:sz w:val="20"/>
                <w:szCs w:val="20"/>
              </w:rPr>
              <w:t>书香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position w:val="13"/>
                <w:sz w:val="20"/>
                <w:szCs w:val="20"/>
              </w:rPr>
              <w:t>活动</w:t>
            </w:r>
          </w:p>
          <w:p w:rsidR="00AA2315" w:rsidRPr="00576D76" w:rsidRDefault="009551D8">
            <w:pPr>
              <w:spacing w:line="232" w:lineRule="auto"/>
              <w:ind w:left="353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6"/>
                <w:sz w:val="20"/>
                <w:szCs w:val="20"/>
              </w:rPr>
              <w:t>(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4"/>
                <w:sz w:val="20"/>
                <w:szCs w:val="20"/>
              </w:rPr>
              <w:t>55分)</w:t>
            </w:r>
          </w:p>
        </w:tc>
        <w:tc>
          <w:tcPr>
            <w:tcW w:w="1320" w:type="dxa"/>
            <w:vMerge w:val="restart"/>
            <w:tcBorders>
              <w:bottom w:val="nil"/>
            </w:tcBorders>
          </w:tcPr>
          <w:p w:rsidR="00AA2315" w:rsidRPr="00576D76" w:rsidRDefault="00AA2315">
            <w:pPr>
              <w:spacing w:line="241" w:lineRule="auto"/>
              <w:jc w:val="center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42" w:lineRule="auto"/>
              <w:jc w:val="center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42" w:lineRule="auto"/>
              <w:jc w:val="center"/>
              <w:rPr>
                <w:b/>
                <w:color w:val="000000" w:themeColor="text1"/>
              </w:rPr>
            </w:pPr>
          </w:p>
          <w:p w:rsidR="00AA2315" w:rsidRPr="00576D76" w:rsidRDefault="009551D8" w:rsidP="00C1514F">
            <w:pPr>
              <w:spacing w:before="65" w:line="364" w:lineRule="auto"/>
              <w:ind w:left="278" w:right="233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3"/>
                <w:sz w:val="20"/>
                <w:szCs w:val="20"/>
              </w:rPr>
              <w:t>阅读指导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4"/>
                <w:sz w:val="20"/>
                <w:szCs w:val="20"/>
              </w:rPr>
              <w:t>(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2"/>
                <w:sz w:val="20"/>
                <w:szCs w:val="20"/>
              </w:rPr>
              <w:t>10分)</w:t>
            </w:r>
          </w:p>
        </w:tc>
        <w:tc>
          <w:tcPr>
            <w:tcW w:w="6417" w:type="dxa"/>
          </w:tcPr>
          <w:p w:rsidR="00AA2315" w:rsidRPr="00576D76" w:rsidRDefault="009551D8">
            <w:pPr>
              <w:spacing w:before="150" w:line="277" w:lineRule="auto"/>
              <w:ind w:left="23" w:right="93" w:firstLine="24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0"/>
                <w:sz w:val="20"/>
                <w:szCs w:val="20"/>
              </w:rPr>
              <w:t>学校每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5"/>
                <w:sz w:val="20"/>
                <w:szCs w:val="20"/>
              </w:rPr>
              <w:t>月设有阅读指导课，向学生推荐优秀读物，定期开展阅读指导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0"/>
                <w:sz w:val="20"/>
                <w:szCs w:val="20"/>
              </w:rPr>
              <w:t>活动，帮助学生养成“爱读书、读好书、善读书”的良好阅读习惯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4"/>
                <w:sz w:val="20"/>
                <w:szCs w:val="20"/>
              </w:rPr>
              <w:t>。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3"/>
                <w:sz w:val="20"/>
                <w:szCs w:val="20"/>
              </w:rPr>
              <w:t>(5分)</w:t>
            </w:r>
          </w:p>
        </w:tc>
      </w:tr>
      <w:tr w:rsidR="00AA2315" w:rsidRPr="00576D76">
        <w:trPr>
          <w:trHeight w:val="999"/>
        </w:trPr>
        <w:tc>
          <w:tcPr>
            <w:tcW w:w="1460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AA2315" w:rsidRPr="00576D76" w:rsidRDefault="00AA23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17" w:type="dxa"/>
          </w:tcPr>
          <w:p w:rsidR="00AA2315" w:rsidRPr="00576D76" w:rsidRDefault="009551D8">
            <w:pPr>
              <w:spacing w:before="85" w:line="261" w:lineRule="auto"/>
              <w:ind w:left="35" w:right="79" w:hanging="11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8"/>
                <w:sz w:val="20"/>
                <w:szCs w:val="20"/>
              </w:rPr>
              <w:t>利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0"/>
                <w:sz w:val="20"/>
                <w:szCs w:val="20"/>
              </w:rPr>
              <w:t>用多种形式宣传、推荐优秀读物，每学期向全校师生推介新书不少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5"/>
                <w:sz w:val="20"/>
                <w:szCs w:val="20"/>
              </w:rPr>
              <w:t>于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0"/>
                <w:sz w:val="20"/>
                <w:szCs w:val="20"/>
              </w:rPr>
              <w:t>1次。推介目录中必须包括中华经典诵读书目，列明阅读重点，帮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助学生品读经典。 (5分)</w:t>
            </w:r>
          </w:p>
        </w:tc>
      </w:tr>
      <w:tr w:rsidR="00AA2315" w:rsidRPr="00576D76">
        <w:trPr>
          <w:trHeight w:val="953"/>
        </w:trPr>
        <w:tc>
          <w:tcPr>
            <w:tcW w:w="1460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20" w:type="dxa"/>
            <w:vMerge w:val="restart"/>
            <w:tcBorders>
              <w:bottom w:val="nil"/>
            </w:tcBorders>
          </w:tcPr>
          <w:p w:rsidR="00AA2315" w:rsidRPr="00576D76" w:rsidRDefault="00AA2315">
            <w:pPr>
              <w:spacing w:line="253" w:lineRule="auto"/>
              <w:jc w:val="center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3" w:lineRule="auto"/>
              <w:jc w:val="center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3" w:lineRule="auto"/>
              <w:jc w:val="center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3" w:lineRule="auto"/>
              <w:jc w:val="center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3" w:lineRule="auto"/>
              <w:jc w:val="center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3" w:lineRule="auto"/>
              <w:jc w:val="center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3" w:lineRule="auto"/>
              <w:jc w:val="center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3" w:lineRule="auto"/>
              <w:jc w:val="center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3" w:lineRule="auto"/>
              <w:jc w:val="center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3" w:lineRule="auto"/>
              <w:jc w:val="center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3" w:lineRule="auto"/>
              <w:jc w:val="center"/>
              <w:rPr>
                <w:b/>
                <w:color w:val="000000" w:themeColor="text1"/>
              </w:rPr>
            </w:pPr>
          </w:p>
          <w:p w:rsidR="00AA2315" w:rsidRPr="00576D76" w:rsidRDefault="009551D8" w:rsidP="00576D76">
            <w:pPr>
              <w:spacing w:before="65" w:line="314" w:lineRule="auto"/>
              <w:ind w:right="233" w:firstLineChars="100" w:firstLine="198"/>
              <w:jc w:val="center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3"/>
                <w:sz w:val="20"/>
                <w:szCs w:val="20"/>
              </w:rPr>
              <w:t>阅读活动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6"/>
                <w:sz w:val="20"/>
                <w:szCs w:val="20"/>
              </w:rPr>
              <w:t>(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4"/>
                <w:sz w:val="20"/>
                <w:szCs w:val="20"/>
              </w:rPr>
              <w:t>45分)</w:t>
            </w:r>
          </w:p>
        </w:tc>
        <w:tc>
          <w:tcPr>
            <w:tcW w:w="6417" w:type="dxa"/>
          </w:tcPr>
          <w:p w:rsidR="00AA2315" w:rsidRPr="00576D76" w:rsidRDefault="009551D8">
            <w:pPr>
              <w:spacing w:before="105" w:line="257" w:lineRule="auto"/>
              <w:ind w:left="27" w:right="118" w:firstLine="7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2"/>
                <w:sz w:val="20"/>
                <w:szCs w:val="20"/>
              </w:rPr>
              <w:t>每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9"/>
                <w:sz w:val="20"/>
                <w:szCs w:val="20"/>
              </w:rPr>
              <w:t>学期组织开展与“书香校园”建设、中华经典诵读工程有关的活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"/>
                <w:sz w:val="20"/>
                <w:szCs w:val="20"/>
              </w:rPr>
              <w:t>动，使活动系统化</w:t>
            </w:r>
            <w:r w:rsidRPr="00576D76">
              <w:rPr>
                <w:rFonts w:ascii="仿宋" w:eastAsia="仿宋" w:hAnsi="仿宋" w:cs="仿宋" w:hint="eastAsia"/>
                <w:b/>
                <w:color w:val="000000" w:themeColor="text1"/>
                <w:spacing w:val="2"/>
                <w:sz w:val="20"/>
                <w:szCs w:val="20"/>
              </w:rPr>
              <w:t>、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"/>
                <w:sz w:val="20"/>
                <w:szCs w:val="20"/>
              </w:rPr>
              <w:t>常态化</w:t>
            </w:r>
            <w:r w:rsidRPr="00576D76">
              <w:rPr>
                <w:rFonts w:ascii="仿宋" w:eastAsia="仿宋" w:hAnsi="仿宋" w:cs="仿宋" w:hint="eastAsia"/>
                <w:b/>
                <w:color w:val="000000" w:themeColor="text1"/>
                <w:spacing w:val="2"/>
                <w:sz w:val="20"/>
                <w:szCs w:val="20"/>
              </w:rPr>
              <w:t>。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"/>
                <w:sz w:val="20"/>
                <w:szCs w:val="20"/>
              </w:rPr>
              <w:t>(5分)全校参与率达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"/>
                <w:sz w:val="20"/>
                <w:szCs w:val="20"/>
              </w:rPr>
              <w:t>到90%以上(5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6"/>
                <w:sz w:val="20"/>
                <w:szCs w:val="20"/>
              </w:rPr>
              <w:t>分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5"/>
                <w:sz w:val="20"/>
                <w:szCs w:val="20"/>
              </w:rPr>
              <w:t>)</w:t>
            </w:r>
          </w:p>
        </w:tc>
      </w:tr>
      <w:tr w:rsidR="00AA2315" w:rsidRPr="00576D76">
        <w:trPr>
          <w:trHeight w:val="1072"/>
        </w:trPr>
        <w:tc>
          <w:tcPr>
            <w:tcW w:w="1460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17" w:type="dxa"/>
          </w:tcPr>
          <w:p w:rsidR="00AA2315" w:rsidRPr="00576D76" w:rsidRDefault="009551D8">
            <w:pPr>
              <w:spacing w:before="80" w:line="294" w:lineRule="auto"/>
              <w:ind w:left="26" w:right="201" w:firstLine="6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6"/>
                <w:sz w:val="20"/>
                <w:szCs w:val="20"/>
              </w:rPr>
              <w:t>每年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9"/>
                <w:sz w:val="20"/>
                <w:szCs w:val="20"/>
              </w:rPr>
              <w:t>积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8"/>
                <w:sz w:val="20"/>
                <w:szCs w:val="20"/>
              </w:rPr>
              <w:t>极组织在校师生参加县(市</w:t>
            </w:r>
            <w:r w:rsidRPr="00576D76">
              <w:rPr>
                <w:rFonts w:ascii="仿宋" w:eastAsia="仿宋" w:hAnsi="仿宋" w:cs="仿宋" w:hint="eastAsia"/>
                <w:b/>
                <w:color w:val="000000" w:themeColor="text1"/>
                <w:spacing w:val="8"/>
                <w:sz w:val="20"/>
                <w:szCs w:val="20"/>
              </w:rPr>
              <w:t>、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8"/>
                <w:sz w:val="20"/>
                <w:szCs w:val="20"/>
              </w:rPr>
              <w:t>区)级以上教育部门</w:t>
            </w:r>
            <w:r w:rsidRPr="00576D76">
              <w:rPr>
                <w:rFonts w:ascii="仿宋" w:eastAsia="仿宋" w:hAnsi="仿宋" w:cs="仿宋" w:hint="eastAsia"/>
                <w:b/>
                <w:color w:val="000000" w:themeColor="text1"/>
                <w:spacing w:val="8"/>
                <w:sz w:val="20"/>
                <w:szCs w:val="20"/>
              </w:rPr>
              <w:t>、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8"/>
                <w:sz w:val="20"/>
                <w:szCs w:val="20"/>
              </w:rPr>
              <w:t>语言文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0"/>
                <w:sz w:val="20"/>
                <w:szCs w:val="20"/>
              </w:rPr>
              <w:t>字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3"/>
                <w:sz w:val="20"/>
                <w:szCs w:val="20"/>
              </w:rPr>
              <w:t>工作部门组织的中华经典诵读活动</w:t>
            </w:r>
            <w:r w:rsidRPr="00576D76">
              <w:rPr>
                <w:rFonts w:ascii="仿宋" w:eastAsia="仿宋" w:hAnsi="仿宋" w:cs="仿宋" w:hint="eastAsia"/>
                <w:b/>
                <w:color w:val="000000" w:themeColor="text1"/>
                <w:spacing w:val="13"/>
                <w:sz w:val="20"/>
                <w:szCs w:val="20"/>
              </w:rPr>
              <w:t>，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3"/>
                <w:sz w:val="20"/>
                <w:szCs w:val="20"/>
              </w:rPr>
              <w:t>有作品或选手入围市级推荐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4"/>
                <w:sz w:val="20"/>
                <w:szCs w:val="20"/>
              </w:rPr>
              <w:t>名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3"/>
                <w:sz w:val="20"/>
                <w:szCs w:val="20"/>
              </w:rPr>
              <w:t>单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7"/>
                <w:sz w:val="20"/>
                <w:szCs w:val="20"/>
              </w:rPr>
              <w:t>，全校参与率不低于80% 。 (5分)</w:t>
            </w:r>
          </w:p>
        </w:tc>
      </w:tr>
      <w:tr w:rsidR="00AA2315" w:rsidRPr="00576D76">
        <w:trPr>
          <w:trHeight w:val="1072"/>
        </w:trPr>
        <w:tc>
          <w:tcPr>
            <w:tcW w:w="1460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17" w:type="dxa"/>
          </w:tcPr>
          <w:p w:rsidR="00AA2315" w:rsidRPr="00576D76" w:rsidRDefault="009551D8">
            <w:pPr>
              <w:spacing w:before="81" w:line="277" w:lineRule="auto"/>
              <w:ind w:left="27" w:right="184" w:firstLine="7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2"/>
                <w:sz w:val="20"/>
                <w:szCs w:val="20"/>
              </w:rPr>
              <w:t>每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6"/>
                <w:sz w:val="20"/>
                <w:szCs w:val="20"/>
              </w:rPr>
              <w:t>年积极组织在校师生参加县(市、区)级以上教育部门、语言文字工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9"/>
                <w:sz w:val="20"/>
                <w:szCs w:val="20"/>
              </w:rPr>
              <w:t>作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3"/>
                <w:sz w:val="20"/>
                <w:szCs w:val="20"/>
              </w:rPr>
              <w:t>部门组织的主题演讲活动，有作品或选手入围市级推荐名单，全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"/>
                <w:sz w:val="20"/>
                <w:szCs w:val="20"/>
              </w:rPr>
              <w:t>校参与率不低于8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>0% 。 (5分)</w:t>
            </w:r>
          </w:p>
        </w:tc>
      </w:tr>
      <w:tr w:rsidR="00AA2315" w:rsidRPr="00576D76">
        <w:trPr>
          <w:trHeight w:val="1072"/>
        </w:trPr>
        <w:tc>
          <w:tcPr>
            <w:tcW w:w="1460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17" w:type="dxa"/>
          </w:tcPr>
          <w:p w:rsidR="00AA2315" w:rsidRPr="00576D76" w:rsidRDefault="009551D8">
            <w:pPr>
              <w:spacing w:before="84" w:line="277" w:lineRule="auto"/>
              <w:ind w:left="27" w:right="184" w:firstLine="7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2"/>
                <w:sz w:val="20"/>
                <w:szCs w:val="20"/>
              </w:rPr>
              <w:t>每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6"/>
                <w:sz w:val="20"/>
                <w:szCs w:val="20"/>
              </w:rPr>
              <w:t>年积极组织在校师生参加县(市、区)级以上教育部门、语言文字工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9"/>
                <w:sz w:val="20"/>
                <w:szCs w:val="20"/>
              </w:rPr>
              <w:t>作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3"/>
                <w:sz w:val="20"/>
                <w:szCs w:val="20"/>
              </w:rPr>
              <w:t>部门组织的规范写字活动，有作品或选手入围市级推荐名单，全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"/>
                <w:sz w:val="20"/>
                <w:szCs w:val="20"/>
              </w:rPr>
              <w:t>校参与率不低于8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>0% 。 (5分)</w:t>
            </w:r>
          </w:p>
        </w:tc>
      </w:tr>
      <w:tr w:rsidR="00AA2315" w:rsidRPr="00576D76">
        <w:trPr>
          <w:trHeight w:val="720"/>
        </w:trPr>
        <w:tc>
          <w:tcPr>
            <w:tcW w:w="1460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17" w:type="dxa"/>
          </w:tcPr>
          <w:p w:rsidR="00AA2315" w:rsidRPr="00576D76" w:rsidRDefault="009551D8">
            <w:pPr>
              <w:spacing w:before="85" w:line="273" w:lineRule="auto"/>
              <w:ind w:left="27" w:right="203" w:firstLine="5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3"/>
                <w:sz w:val="20"/>
                <w:szCs w:val="20"/>
              </w:rPr>
              <w:t>每年在全校范围内组织开展推广普及国家通用语言文字的工作，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1"/>
                <w:sz w:val="20"/>
                <w:szCs w:val="20"/>
              </w:rPr>
              <w:t>推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4"/>
                <w:sz w:val="20"/>
                <w:szCs w:val="20"/>
              </w:rPr>
              <w:t>普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9"/>
                <w:sz w:val="20"/>
                <w:szCs w:val="20"/>
              </w:rPr>
              <w:t>周期间组织开展宣传国家通用语言文字的活动。 (5分)</w:t>
            </w:r>
          </w:p>
        </w:tc>
      </w:tr>
      <w:tr w:rsidR="00AA2315" w:rsidRPr="00576D76">
        <w:trPr>
          <w:trHeight w:val="722"/>
        </w:trPr>
        <w:tc>
          <w:tcPr>
            <w:tcW w:w="1460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17" w:type="dxa"/>
          </w:tcPr>
          <w:p w:rsidR="00AA2315" w:rsidRPr="00576D76" w:rsidRDefault="009551D8">
            <w:pPr>
              <w:spacing w:before="90" w:line="284" w:lineRule="auto"/>
              <w:ind w:left="24" w:right="88" w:firstLine="6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8"/>
                <w:sz w:val="20"/>
                <w:szCs w:val="20"/>
              </w:rPr>
              <w:t>组织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3"/>
                <w:sz w:val="20"/>
                <w:szCs w:val="20"/>
              </w:rPr>
              <w:t>各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9"/>
                <w:sz w:val="20"/>
                <w:szCs w:val="20"/>
              </w:rPr>
              <w:t>种特色突出、主题鲜明的读书活动，如讲座、书评、征文、演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8"/>
                <w:sz w:val="20"/>
                <w:szCs w:val="20"/>
              </w:rPr>
              <w:t>讲、表演等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4"/>
                <w:sz w:val="20"/>
                <w:szCs w:val="20"/>
              </w:rPr>
              <w:t>，做到有方案、有组织、有激励机制。 (10分)</w:t>
            </w:r>
          </w:p>
        </w:tc>
      </w:tr>
      <w:tr w:rsidR="00AA2315" w:rsidRPr="00576D76">
        <w:trPr>
          <w:trHeight w:val="891"/>
        </w:trPr>
        <w:tc>
          <w:tcPr>
            <w:tcW w:w="1460" w:type="dxa"/>
            <w:vMerge/>
            <w:tcBorders>
              <w:top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AA2315" w:rsidRPr="00576D76" w:rsidRDefault="00AA23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17" w:type="dxa"/>
          </w:tcPr>
          <w:p w:rsidR="00AA2315" w:rsidRPr="00576D76" w:rsidRDefault="009551D8">
            <w:pPr>
              <w:spacing w:before="189" w:line="275" w:lineRule="auto"/>
              <w:ind w:left="29" w:right="78" w:firstLine="46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"/>
                <w:sz w:val="20"/>
                <w:szCs w:val="20"/>
              </w:rPr>
              <w:t>以多种形式引导家庭、社区参与到在校师生的阅读活动中来，建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"/>
                <w:sz w:val="20"/>
                <w:szCs w:val="20"/>
              </w:rPr>
              <w:t>设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“书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"/>
                <w:sz w:val="20"/>
                <w:szCs w:val="20"/>
              </w:rPr>
              <w:t>香家庭”、开展社区共读活动，共同营造良好的阅读氛围。 (5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"/>
                <w:sz w:val="20"/>
                <w:szCs w:val="20"/>
              </w:rPr>
              <w:t>分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AA2315" w:rsidRPr="00576D76">
        <w:trPr>
          <w:trHeight w:val="1140"/>
        </w:trPr>
        <w:tc>
          <w:tcPr>
            <w:tcW w:w="1460" w:type="dxa"/>
            <w:vMerge w:val="restart"/>
            <w:tcBorders>
              <w:bottom w:val="nil"/>
            </w:tcBorders>
          </w:tcPr>
          <w:p w:rsidR="00AA2315" w:rsidRPr="00576D76" w:rsidRDefault="00AA2315">
            <w:pPr>
              <w:spacing w:line="261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61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62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62" w:lineRule="auto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62" w:lineRule="auto"/>
              <w:rPr>
                <w:b/>
                <w:color w:val="000000" w:themeColor="text1"/>
              </w:rPr>
            </w:pPr>
          </w:p>
          <w:p w:rsidR="00AA2315" w:rsidRPr="00576D76" w:rsidRDefault="009551D8">
            <w:pPr>
              <w:spacing w:before="65" w:line="384" w:lineRule="exact"/>
              <w:ind w:left="328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6"/>
                <w:position w:val="13"/>
                <w:sz w:val="20"/>
                <w:szCs w:val="20"/>
              </w:rPr>
              <w:t>建设成果</w:t>
            </w:r>
          </w:p>
          <w:p w:rsidR="00AA2315" w:rsidRPr="00576D76" w:rsidRDefault="009551D8">
            <w:pPr>
              <w:spacing w:line="232" w:lineRule="auto"/>
              <w:ind w:left="430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6"/>
                <w:sz w:val="20"/>
                <w:szCs w:val="20"/>
              </w:rPr>
              <w:t>(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4"/>
                <w:sz w:val="20"/>
                <w:szCs w:val="20"/>
              </w:rPr>
              <w:t>2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3"/>
                <w:sz w:val="20"/>
                <w:szCs w:val="20"/>
              </w:rPr>
              <w:t>0分)</w:t>
            </w:r>
          </w:p>
        </w:tc>
        <w:tc>
          <w:tcPr>
            <w:tcW w:w="1320" w:type="dxa"/>
            <w:vMerge w:val="restart"/>
            <w:tcBorders>
              <w:bottom w:val="nil"/>
            </w:tcBorders>
          </w:tcPr>
          <w:p w:rsidR="00AA2315" w:rsidRPr="00576D76" w:rsidRDefault="00AA2315">
            <w:pPr>
              <w:spacing w:line="279" w:lineRule="auto"/>
              <w:jc w:val="center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79" w:lineRule="auto"/>
              <w:jc w:val="center"/>
              <w:rPr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80" w:lineRule="auto"/>
              <w:jc w:val="center"/>
              <w:rPr>
                <w:b/>
                <w:color w:val="000000" w:themeColor="text1"/>
              </w:rPr>
            </w:pPr>
          </w:p>
          <w:p w:rsidR="00AA2315" w:rsidRPr="00576D76" w:rsidRDefault="009551D8" w:rsidP="00C1514F">
            <w:pPr>
              <w:spacing w:before="65" w:line="364" w:lineRule="auto"/>
              <w:ind w:left="278" w:right="233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3"/>
                <w:sz w:val="20"/>
                <w:szCs w:val="20"/>
              </w:rPr>
              <w:t>阅读成效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4"/>
                <w:sz w:val="20"/>
                <w:szCs w:val="20"/>
              </w:rPr>
              <w:t>(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2"/>
                <w:sz w:val="20"/>
                <w:szCs w:val="20"/>
              </w:rPr>
              <w:t>15分)</w:t>
            </w:r>
          </w:p>
        </w:tc>
        <w:tc>
          <w:tcPr>
            <w:tcW w:w="6417" w:type="dxa"/>
          </w:tcPr>
          <w:p w:rsidR="00AA2315" w:rsidRPr="00576D76" w:rsidRDefault="009551D8">
            <w:pPr>
              <w:spacing w:before="150" w:line="274" w:lineRule="auto"/>
              <w:ind w:left="25" w:right="201" w:firstLine="23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4"/>
                <w:sz w:val="20"/>
                <w:szCs w:val="20"/>
              </w:rPr>
              <w:t>学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4"/>
                <w:sz w:val="20"/>
                <w:szCs w:val="20"/>
              </w:rPr>
              <w:t>校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2"/>
                <w:sz w:val="20"/>
                <w:szCs w:val="20"/>
              </w:rPr>
              <w:t>有阅读、语言文字等相关的研究课题，把学生语文素养的培养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9"/>
                <w:sz w:val="20"/>
                <w:szCs w:val="20"/>
              </w:rPr>
              <w:t>融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3"/>
                <w:sz w:val="20"/>
                <w:szCs w:val="20"/>
              </w:rPr>
              <w:t>入到德育、智育、体育、美育、社会实践等各项教育活动及校园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4"/>
                <w:sz w:val="20"/>
                <w:szCs w:val="20"/>
              </w:rPr>
              <w:t>文化建设中并取得了良好的效果。 (10分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"/>
                <w:sz w:val="20"/>
                <w:szCs w:val="20"/>
              </w:rPr>
              <w:t>)</w:t>
            </w:r>
          </w:p>
        </w:tc>
      </w:tr>
      <w:tr w:rsidR="00AA2315" w:rsidRPr="00576D76">
        <w:trPr>
          <w:trHeight w:val="1231"/>
        </w:trPr>
        <w:tc>
          <w:tcPr>
            <w:tcW w:w="1460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AA2315" w:rsidRPr="00576D76" w:rsidRDefault="00AA23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17" w:type="dxa"/>
          </w:tcPr>
          <w:p w:rsidR="00AA2315" w:rsidRPr="00576D76" w:rsidRDefault="009551D8">
            <w:pPr>
              <w:spacing w:before="212" w:line="278" w:lineRule="auto"/>
              <w:ind w:left="40" w:right="90" w:hanging="8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6"/>
                <w:sz w:val="20"/>
                <w:szCs w:val="20"/>
              </w:rPr>
              <w:t>近3年，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4"/>
                <w:sz w:val="20"/>
                <w:szCs w:val="20"/>
              </w:rPr>
              <w:t>学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3"/>
                <w:sz w:val="20"/>
                <w:szCs w:val="20"/>
              </w:rPr>
              <w:t>校师生参加县(市、区)级以上教育部门、语言文字工作部门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6"/>
                <w:sz w:val="20"/>
                <w:szCs w:val="20"/>
              </w:rPr>
              <w:t>组织的主题演讲、规范写字、中华经典诵读等系列活动中获得三等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奖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2"/>
                <w:sz w:val="20"/>
                <w:szCs w:val="20"/>
              </w:rPr>
              <w:t>以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1"/>
                <w:sz w:val="20"/>
                <w:szCs w:val="20"/>
              </w:rPr>
              <w:t>上名次。 (5分)</w:t>
            </w:r>
          </w:p>
        </w:tc>
      </w:tr>
      <w:tr w:rsidR="00AA2315" w:rsidRPr="00576D76">
        <w:trPr>
          <w:trHeight w:val="1188"/>
        </w:trPr>
        <w:tc>
          <w:tcPr>
            <w:tcW w:w="1460" w:type="dxa"/>
            <w:vMerge/>
            <w:tcBorders>
              <w:top w:val="nil"/>
            </w:tcBorders>
          </w:tcPr>
          <w:p w:rsidR="00AA2315" w:rsidRPr="00576D76" w:rsidRDefault="00AA2315">
            <w:pPr>
              <w:rPr>
                <w:b/>
                <w:color w:val="000000" w:themeColor="text1"/>
              </w:rPr>
            </w:pPr>
          </w:p>
        </w:tc>
        <w:tc>
          <w:tcPr>
            <w:tcW w:w="1320" w:type="dxa"/>
          </w:tcPr>
          <w:p w:rsidR="00AA2315" w:rsidRPr="00576D76" w:rsidRDefault="009551D8">
            <w:pPr>
              <w:spacing w:before="81" w:line="232" w:lineRule="auto"/>
              <w:ind w:left="278"/>
              <w:jc w:val="both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</w:rPr>
              <w:t>荣誉表彰</w:t>
            </w:r>
          </w:p>
          <w:p w:rsidR="00AA2315" w:rsidRPr="00576D76" w:rsidRDefault="009551D8">
            <w:pPr>
              <w:spacing w:before="81" w:line="232" w:lineRule="auto"/>
              <w:ind w:left="278"/>
              <w:jc w:val="both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  <w:sz w:val="20"/>
                <w:szCs w:val="20"/>
              </w:rPr>
              <w:t>（5分）</w:t>
            </w:r>
          </w:p>
        </w:tc>
        <w:tc>
          <w:tcPr>
            <w:tcW w:w="6417" w:type="dxa"/>
          </w:tcPr>
          <w:p w:rsidR="00AA2315" w:rsidRPr="00576D76" w:rsidRDefault="009551D8">
            <w:pPr>
              <w:spacing w:before="271" w:line="311" w:lineRule="auto"/>
              <w:ind w:left="32" w:right="191"/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7"/>
                <w:sz w:val="20"/>
                <w:szCs w:val="20"/>
              </w:rPr>
              <w:t>近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9"/>
                <w:sz w:val="20"/>
                <w:szCs w:val="20"/>
              </w:rPr>
              <w:t>3年，组织学生参加阅读征文、写作活动获得县(市、区)级以上表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1"/>
                <w:sz w:val="20"/>
                <w:szCs w:val="20"/>
              </w:rPr>
              <w:t>彰 。 (5分)</w:t>
            </w:r>
          </w:p>
        </w:tc>
      </w:tr>
    </w:tbl>
    <w:p w:rsidR="00AA2315" w:rsidRPr="00576D76" w:rsidRDefault="00AA2315">
      <w:pPr>
        <w:rPr>
          <w:rFonts w:eastAsiaTheme="minorEastAsia"/>
          <w:b/>
          <w:color w:val="000000" w:themeColor="text1"/>
        </w:rPr>
      </w:pPr>
    </w:p>
    <w:p w:rsidR="00AA2315" w:rsidRPr="00576D76" w:rsidRDefault="00AA2315">
      <w:pPr>
        <w:rPr>
          <w:rFonts w:eastAsiaTheme="minorEastAsia"/>
          <w:b/>
          <w:color w:val="000000" w:themeColor="text1"/>
        </w:rPr>
        <w:sectPr w:rsidR="00AA2315" w:rsidRPr="00576D76" w:rsidSect="005B6367">
          <w:footerReference w:type="default" r:id="rId10"/>
          <w:pgSz w:w="11907" w:h="16840"/>
          <w:pgMar w:top="1431" w:right="1348" w:bottom="1843" w:left="1355" w:header="0" w:footer="1685" w:gutter="0"/>
          <w:pgNumType w:fmt="numberInDash"/>
          <w:cols w:space="720"/>
        </w:sectPr>
      </w:pPr>
    </w:p>
    <w:p w:rsidR="00AA2315" w:rsidRPr="00576D76" w:rsidRDefault="009551D8">
      <w:pPr>
        <w:spacing w:before="106" w:line="208" w:lineRule="auto"/>
        <w:ind w:left="85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 w:rsidRPr="00576D76">
        <w:rPr>
          <w:rFonts w:ascii="仿宋_GB2312" w:eastAsia="仿宋_GB2312" w:hAnsi="微软雅黑" w:cs="微软雅黑" w:hint="eastAsia"/>
          <w:b/>
          <w:color w:val="000000" w:themeColor="text1"/>
          <w:spacing w:val="-7"/>
          <w:sz w:val="32"/>
          <w:szCs w:val="32"/>
        </w:rPr>
        <w:lastRenderedPageBreak/>
        <w:t>附</w:t>
      </w:r>
      <w:r w:rsidRPr="00576D76">
        <w:rPr>
          <w:rFonts w:ascii="仿宋_GB2312" w:eastAsia="仿宋_GB2312" w:hAnsi="微软雅黑" w:cs="微软雅黑" w:hint="eastAsia"/>
          <w:b/>
          <w:color w:val="000000" w:themeColor="text1"/>
          <w:spacing w:val="-6"/>
          <w:sz w:val="32"/>
          <w:szCs w:val="32"/>
        </w:rPr>
        <w:t xml:space="preserve">件 </w:t>
      </w:r>
      <w:r w:rsidRPr="00576D76">
        <w:rPr>
          <w:rFonts w:ascii="仿宋_GB2312" w:eastAsia="仿宋_GB2312" w:hAnsi="Times New Roman" w:cs="Times New Roman" w:hint="eastAsia"/>
          <w:b/>
          <w:bCs/>
          <w:color w:val="000000" w:themeColor="text1"/>
          <w:spacing w:val="-6"/>
          <w:sz w:val="32"/>
          <w:szCs w:val="32"/>
        </w:rPr>
        <w:t>2</w:t>
      </w:r>
      <w:r w:rsidR="00576D76" w:rsidRPr="00576D76">
        <w:rPr>
          <w:rFonts w:ascii="仿宋_GB2312" w:eastAsia="仿宋_GB2312" w:hAnsi="Times New Roman" w:cs="Times New Roman" w:hint="eastAsia"/>
          <w:b/>
          <w:bCs/>
          <w:color w:val="000000" w:themeColor="text1"/>
          <w:spacing w:val="-6"/>
          <w:sz w:val="32"/>
          <w:szCs w:val="32"/>
        </w:rPr>
        <w:t>:</w:t>
      </w:r>
    </w:p>
    <w:p w:rsidR="00AA2315" w:rsidRPr="00576D76" w:rsidRDefault="009551D8">
      <w:pPr>
        <w:spacing w:before="149" w:line="185" w:lineRule="auto"/>
        <w:ind w:left="228"/>
        <w:jc w:val="center"/>
        <w:rPr>
          <w:rFonts w:ascii="方正小标宋简体" w:eastAsia="方正小标宋简体" w:hAnsi="微软雅黑" w:cs="微软雅黑"/>
          <w:b/>
          <w:color w:val="000000" w:themeColor="text1"/>
          <w:sz w:val="36"/>
          <w:szCs w:val="36"/>
        </w:rPr>
      </w:pPr>
      <w:r w:rsidRPr="00576D76">
        <w:rPr>
          <w:rFonts w:ascii="方正小标宋简体" w:eastAsia="方正小标宋简体" w:hAnsi="微软雅黑" w:cs="微软雅黑" w:hint="eastAsia"/>
          <w:b/>
          <w:color w:val="000000" w:themeColor="text1"/>
          <w:spacing w:val="16"/>
          <w:sz w:val="36"/>
          <w:szCs w:val="36"/>
        </w:rPr>
        <w:t>嘉祥县中等职业学校“书香校园”评选指标体</w:t>
      </w:r>
      <w:r w:rsidRPr="00576D76">
        <w:rPr>
          <w:rFonts w:ascii="方正小标宋简体" w:eastAsia="方正小标宋简体" w:hAnsi="微软雅黑" w:cs="微软雅黑" w:hint="eastAsia"/>
          <w:b/>
          <w:color w:val="000000" w:themeColor="text1"/>
          <w:spacing w:val="12"/>
          <w:sz w:val="36"/>
          <w:szCs w:val="36"/>
        </w:rPr>
        <w:t>系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451"/>
        <w:gridCol w:w="1186"/>
        <w:gridCol w:w="7087"/>
      </w:tblGrid>
      <w:tr w:rsidR="00AA2315" w:rsidRPr="00576D76">
        <w:trPr>
          <w:trHeight w:val="517"/>
        </w:trPr>
        <w:tc>
          <w:tcPr>
            <w:tcW w:w="1451" w:type="dxa"/>
            <w:vAlign w:val="center"/>
          </w:tcPr>
          <w:p w:rsidR="00AA2315" w:rsidRPr="007F54BE" w:rsidRDefault="009551D8">
            <w:pPr>
              <w:spacing w:line="330" w:lineRule="exact"/>
              <w:jc w:val="center"/>
              <w:rPr>
                <w:rFonts w:ascii="黑体" w:eastAsia="黑体" w:hAnsi="黑体" w:cs="仿宋"/>
                <w:b/>
                <w:color w:val="000000" w:themeColor="text1"/>
              </w:rPr>
            </w:pPr>
            <w:r w:rsidRPr="007F54BE">
              <w:rPr>
                <w:rFonts w:ascii="黑体" w:eastAsia="黑体" w:hAnsi="黑体" w:cs="仿宋" w:hint="eastAsia"/>
                <w:b/>
                <w:color w:val="000000" w:themeColor="text1"/>
              </w:rPr>
              <w:t>评估项目</w:t>
            </w:r>
          </w:p>
        </w:tc>
        <w:tc>
          <w:tcPr>
            <w:tcW w:w="1186" w:type="dxa"/>
            <w:vAlign w:val="center"/>
          </w:tcPr>
          <w:p w:rsidR="00AA2315" w:rsidRPr="007F54BE" w:rsidRDefault="009551D8">
            <w:pPr>
              <w:spacing w:line="330" w:lineRule="exact"/>
              <w:jc w:val="center"/>
              <w:rPr>
                <w:rFonts w:ascii="黑体" w:eastAsia="黑体" w:hAnsi="黑体" w:cs="仿宋"/>
                <w:b/>
                <w:color w:val="000000" w:themeColor="text1"/>
              </w:rPr>
            </w:pPr>
            <w:r w:rsidRPr="007F54BE">
              <w:rPr>
                <w:rFonts w:ascii="黑体" w:eastAsia="黑体" w:hAnsi="黑体" w:cs="仿宋" w:hint="eastAsia"/>
                <w:b/>
                <w:color w:val="000000" w:themeColor="text1"/>
              </w:rPr>
              <w:t>评估内容</w:t>
            </w:r>
          </w:p>
        </w:tc>
        <w:tc>
          <w:tcPr>
            <w:tcW w:w="7087" w:type="dxa"/>
            <w:vAlign w:val="center"/>
          </w:tcPr>
          <w:p w:rsidR="00AA2315" w:rsidRPr="007F54BE" w:rsidRDefault="009551D8">
            <w:pPr>
              <w:spacing w:line="304" w:lineRule="exact"/>
              <w:jc w:val="center"/>
              <w:rPr>
                <w:rFonts w:ascii="黑体" w:eastAsia="黑体" w:hAnsi="黑体" w:cs="仿宋"/>
                <w:b/>
                <w:color w:val="000000" w:themeColor="text1"/>
              </w:rPr>
            </w:pPr>
            <w:r w:rsidRPr="007F54BE">
              <w:rPr>
                <w:rFonts w:ascii="黑体" w:eastAsia="黑体" w:hAnsi="黑体" w:cs="仿宋" w:hint="eastAsia"/>
                <w:b/>
                <w:color w:val="000000" w:themeColor="text1"/>
              </w:rPr>
              <w:t>评估内容说明</w:t>
            </w:r>
          </w:p>
        </w:tc>
      </w:tr>
      <w:tr w:rsidR="00AA2315" w:rsidRPr="00576D76">
        <w:trPr>
          <w:trHeight w:val="1021"/>
        </w:trPr>
        <w:tc>
          <w:tcPr>
            <w:tcW w:w="1451" w:type="dxa"/>
            <w:vMerge w:val="restart"/>
            <w:vAlign w:val="center"/>
          </w:tcPr>
          <w:p w:rsidR="00AA2315" w:rsidRPr="00576D76" w:rsidRDefault="009551D8">
            <w:pPr>
              <w:spacing w:before="700" w:line="26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组织保障</w:t>
            </w:r>
          </w:p>
          <w:p w:rsidR="00AA2315" w:rsidRPr="00576D76" w:rsidRDefault="009551D8">
            <w:pPr>
              <w:spacing w:line="26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（10分）</w:t>
            </w:r>
          </w:p>
        </w:tc>
        <w:tc>
          <w:tcPr>
            <w:tcW w:w="1186" w:type="dxa"/>
            <w:vAlign w:val="center"/>
          </w:tcPr>
          <w:p w:rsidR="00AA2315" w:rsidRPr="00576D76" w:rsidRDefault="009551D8">
            <w:pPr>
              <w:spacing w:line="2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基本条件</w:t>
            </w:r>
          </w:p>
          <w:p w:rsidR="00AA2315" w:rsidRPr="00576D76" w:rsidRDefault="009551D8">
            <w:pPr>
              <w:spacing w:line="26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（5分）</w:t>
            </w:r>
          </w:p>
        </w:tc>
        <w:tc>
          <w:tcPr>
            <w:tcW w:w="7087" w:type="dxa"/>
            <w:vAlign w:val="center"/>
          </w:tcPr>
          <w:p w:rsidR="00AA2315" w:rsidRPr="00576D76" w:rsidRDefault="009551D8">
            <w:pPr>
              <w:spacing w:line="240" w:lineRule="exact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参评学校频为语言文字达标校，把语言文字工作纳入学校工作的日常管理。在校师生使用普通话，书写规范汉字，校内文件、名称牌、指示牌、标语、展板等用语用字符合规范。（5分）</w:t>
            </w:r>
          </w:p>
        </w:tc>
      </w:tr>
      <w:tr w:rsidR="00AA2315" w:rsidRPr="00576D76">
        <w:trPr>
          <w:trHeight w:val="899"/>
        </w:trPr>
        <w:tc>
          <w:tcPr>
            <w:tcW w:w="1451" w:type="dxa"/>
            <w:vMerge/>
            <w:vAlign w:val="center"/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186" w:type="dxa"/>
            <w:vAlign w:val="center"/>
          </w:tcPr>
          <w:p w:rsidR="00AA2315" w:rsidRPr="00576D76" w:rsidRDefault="009551D8">
            <w:pPr>
              <w:spacing w:line="2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体制建设</w:t>
            </w:r>
          </w:p>
          <w:p w:rsidR="00AA2315" w:rsidRPr="00576D76" w:rsidRDefault="009551D8">
            <w:pPr>
              <w:spacing w:line="24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（5分）</w:t>
            </w:r>
          </w:p>
        </w:tc>
        <w:tc>
          <w:tcPr>
            <w:tcW w:w="7087" w:type="dxa"/>
            <w:vAlign w:val="center"/>
          </w:tcPr>
          <w:p w:rsidR="00AA2315" w:rsidRPr="00576D76" w:rsidRDefault="009551D8">
            <w:pPr>
              <w:spacing w:line="240" w:lineRule="exact"/>
              <w:ind w:left="20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成立由校长领导下的“书香校园”建设工作领导小组，有健全的工作机制，有专门部门主抓“书香校园”建设，职责分工明确，制定年度工作计划并将“书香校园”建设工作纳入学校整体规划。（5分）</w:t>
            </w:r>
          </w:p>
        </w:tc>
      </w:tr>
      <w:tr w:rsidR="00AA2315" w:rsidRPr="00576D76">
        <w:trPr>
          <w:trHeight w:val="1588"/>
        </w:trPr>
        <w:tc>
          <w:tcPr>
            <w:tcW w:w="1451" w:type="dxa"/>
            <w:vMerge w:val="restart"/>
            <w:vAlign w:val="center"/>
          </w:tcPr>
          <w:p w:rsidR="00AA2315" w:rsidRPr="00576D76" w:rsidRDefault="009551D8">
            <w:pPr>
              <w:spacing w:before="3182" w:line="26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校固建设</w:t>
            </w:r>
          </w:p>
          <w:p w:rsidR="00AA2315" w:rsidRPr="00576D76" w:rsidRDefault="009551D8">
            <w:pPr>
              <w:spacing w:line="26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（10分）</w:t>
            </w:r>
          </w:p>
        </w:tc>
        <w:tc>
          <w:tcPr>
            <w:tcW w:w="1186" w:type="dxa"/>
            <w:vAlign w:val="center"/>
          </w:tcPr>
          <w:p w:rsidR="00AA2315" w:rsidRPr="00576D76" w:rsidRDefault="009551D8">
            <w:pPr>
              <w:spacing w:line="24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环境建设</w:t>
            </w:r>
          </w:p>
          <w:p w:rsidR="00AA2315" w:rsidRPr="00576D76" w:rsidRDefault="009551D8">
            <w:pPr>
              <w:spacing w:line="24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（4分）</w:t>
            </w:r>
          </w:p>
        </w:tc>
        <w:tc>
          <w:tcPr>
            <w:tcW w:w="7087" w:type="dxa"/>
            <w:vAlign w:val="center"/>
          </w:tcPr>
          <w:p w:rsidR="00AA2315" w:rsidRPr="00576D76" w:rsidRDefault="009551D8">
            <w:pPr>
              <w:spacing w:before="6" w:line="240" w:lineRule="exact"/>
              <w:ind w:firstLine="16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学校建有图书馆、师生阅读区。把图书馆建设纳入学校建设总体规划。落实教育部《中小学图书馆（室）规程》，功能分区合理，座位数应分别按不低于专任教师总数的20％和学生总数的10％。（山东省规范化中等职业学校认定标准（B类）环境清静、照明良好、图书馆整洁卫生。（2分）</w:t>
            </w:r>
          </w:p>
        </w:tc>
      </w:tr>
      <w:tr w:rsidR="00AA2315" w:rsidRPr="00576D76">
        <w:trPr>
          <w:trHeight w:val="1191"/>
        </w:trPr>
        <w:tc>
          <w:tcPr>
            <w:tcW w:w="1451" w:type="dxa"/>
            <w:vMerge/>
            <w:vAlign w:val="center"/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AA2315" w:rsidRPr="00576D76" w:rsidRDefault="009551D8">
            <w:pPr>
              <w:spacing w:line="2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数字阅读</w:t>
            </w:r>
          </w:p>
          <w:p w:rsidR="00AA2315" w:rsidRPr="00576D76" w:rsidRDefault="009551D8">
            <w:pPr>
              <w:spacing w:line="26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（2分）</w:t>
            </w:r>
          </w:p>
        </w:tc>
        <w:tc>
          <w:tcPr>
            <w:tcW w:w="7087" w:type="dxa"/>
            <w:vAlign w:val="center"/>
          </w:tcPr>
          <w:p w:rsidR="00AA2315" w:rsidRPr="00576D76" w:rsidRDefault="009551D8">
            <w:pPr>
              <w:spacing w:before="79" w:line="260" w:lineRule="exact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推广“书香山东·数字阅读”二维码，确保师生随时随地免费扫码阅读。（1分）</w:t>
            </w:r>
          </w:p>
        </w:tc>
      </w:tr>
      <w:tr w:rsidR="00AA2315" w:rsidRPr="00576D76">
        <w:trPr>
          <w:trHeight w:val="704"/>
        </w:trPr>
        <w:tc>
          <w:tcPr>
            <w:tcW w:w="1451" w:type="dxa"/>
            <w:vMerge/>
            <w:vAlign w:val="center"/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186" w:type="dxa"/>
            <w:vMerge/>
            <w:vAlign w:val="center"/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7087" w:type="dxa"/>
            <w:vAlign w:val="center"/>
          </w:tcPr>
          <w:p w:rsidR="00AA2315" w:rsidRPr="00576D76" w:rsidRDefault="009551D8">
            <w:pPr>
              <w:spacing w:before="24" w:line="220" w:lineRule="exact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建有网上图书馆或智慧阅读屏或朗读亭等智慧阅读空间，师生能在多个终墙顺畅阅读数字图书。（1分）</w:t>
            </w:r>
          </w:p>
        </w:tc>
      </w:tr>
      <w:tr w:rsidR="00AA2315" w:rsidRPr="00576D76">
        <w:trPr>
          <w:trHeight w:val="899"/>
        </w:trPr>
        <w:tc>
          <w:tcPr>
            <w:tcW w:w="1451" w:type="dxa"/>
            <w:vMerge/>
            <w:vAlign w:val="center"/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AA2315" w:rsidRPr="00576D76" w:rsidRDefault="009551D8">
            <w:pPr>
              <w:spacing w:line="2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阅读设施</w:t>
            </w:r>
          </w:p>
          <w:p w:rsidR="00AA2315" w:rsidRPr="00576D76" w:rsidRDefault="009551D8">
            <w:pPr>
              <w:spacing w:line="26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（4分）</w:t>
            </w:r>
          </w:p>
        </w:tc>
        <w:tc>
          <w:tcPr>
            <w:tcW w:w="7087" w:type="dxa"/>
            <w:vAlign w:val="center"/>
          </w:tcPr>
          <w:p w:rsidR="00AA2315" w:rsidRPr="00576D76" w:rsidRDefault="009551D8">
            <w:pPr>
              <w:spacing w:line="400" w:lineRule="exact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图书招标以教育部推荐的书目为主要依据。（1分）</w:t>
            </w:r>
          </w:p>
        </w:tc>
      </w:tr>
      <w:tr w:rsidR="00AA2315" w:rsidRPr="00576D76">
        <w:trPr>
          <w:trHeight w:val="1146"/>
        </w:trPr>
        <w:tc>
          <w:tcPr>
            <w:tcW w:w="1451" w:type="dxa"/>
            <w:vMerge/>
            <w:vAlign w:val="center"/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186" w:type="dxa"/>
            <w:vMerge/>
            <w:vAlign w:val="center"/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7087" w:type="dxa"/>
            <w:vAlign w:val="center"/>
          </w:tcPr>
          <w:p w:rsidR="00AA2315" w:rsidRPr="00576D76" w:rsidRDefault="009551D8">
            <w:pPr>
              <w:spacing w:line="240" w:lineRule="exact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图书馆内藏书达3.6万册（山东省规范化中等职业学校认定标准（B类））；图书馆内藏书达9万萧（山东省规范化中等职业学校认定标准（A类）），且结构合理，图书有适用性、教育性和新颖性，无非法出版物。复本量≤5册。（2分）</w:t>
            </w:r>
          </w:p>
        </w:tc>
      </w:tr>
      <w:tr w:rsidR="00AA2315" w:rsidRPr="00576D76">
        <w:trPr>
          <w:trHeight w:val="899"/>
        </w:trPr>
        <w:tc>
          <w:tcPr>
            <w:tcW w:w="1451" w:type="dxa"/>
            <w:vMerge/>
            <w:vAlign w:val="center"/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186" w:type="dxa"/>
            <w:vMerge/>
            <w:vAlign w:val="center"/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7087" w:type="dxa"/>
            <w:vAlign w:val="center"/>
          </w:tcPr>
          <w:p w:rsidR="00AA2315" w:rsidRPr="00576D76" w:rsidRDefault="009551D8">
            <w:pPr>
              <w:spacing w:line="240" w:lineRule="exact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生均30册以上（山东省规范化中等职业学校认定标准），相关中职专业课程的书目要随着社会发展定期更新，保证体现新工艺、新规范。有本校专业适应的核心资源。（1分）</w:t>
            </w:r>
          </w:p>
        </w:tc>
      </w:tr>
      <w:tr w:rsidR="00AA2315" w:rsidRPr="00576D76">
        <w:trPr>
          <w:trHeight w:val="899"/>
        </w:trPr>
        <w:tc>
          <w:tcPr>
            <w:tcW w:w="1451" w:type="dxa"/>
            <w:vMerge w:val="restart"/>
            <w:vAlign w:val="center"/>
          </w:tcPr>
          <w:p w:rsidR="00AA2315" w:rsidRPr="00576D76" w:rsidRDefault="009551D8">
            <w:pPr>
              <w:spacing w:before="1671" w:line="2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管理服务</w:t>
            </w:r>
          </w:p>
          <w:p w:rsidR="00AA2315" w:rsidRPr="00576D76" w:rsidRDefault="009551D8">
            <w:pPr>
              <w:spacing w:line="26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（10分）</w:t>
            </w:r>
          </w:p>
        </w:tc>
        <w:tc>
          <w:tcPr>
            <w:tcW w:w="1186" w:type="dxa"/>
            <w:vMerge w:val="restart"/>
            <w:vAlign w:val="center"/>
          </w:tcPr>
          <w:p w:rsidR="00AA2315" w:rsidRPr="00576D76" w:rsidRDefault="009551D8">
            <w:pPr>
              <w:spacing w:line="26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图书馆</w:t>
            </w:r>
          </w:p>
          <w:p w:rsidR="00AA2315" w:rsidRPr="00576D76" w:rsidRDefault="009551D8">
            <w:pPr>
              <w:spacing w:line="26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日常管</w:t>
            </w:r>
          </w:p>
          <w:p w:rsidR="00AA2315" w:rsidRPr="00576D76" w:rsidRDefault="009551D8">
            <w:pPr>
              <w:spacing w:line="2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理</w:t>
            </w:r>
          </w:p>
          <w:p w:rsidR="00AA2315" w:rsidRPr="00576D76" w:rsidRDefault="009551D8">
            <w:pPr>
              <w:spacing w:line="26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（3分）</w:t>
            </w:r>
          </w:p>
        </w:tc>
        <w:tc>
          <w:tcPr>
            <w:tcW w:w="7087" w:type="dxa"/>
            <w:vAlign w:val="center"/>
          </w:tcPr>
          <w:p w:rsidR="00AA2315" w:rsidRPr="00576D76" w:rsidRDefault="009551D8">
            <w:pPr>
              <w:spacing w:before="140" w:line="220" w:lineRule="exact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图书馆纳入学校信息化建设整体规划，实行信息化、网络化管理。图书实行开架借和信息化、开放式管理，发证率100％。（1分）</w:t>
            </w:r>
          </w:p>
        </w:tc>
      </w:tr>
      <w:tr w:rsidR="00AA2315" w:rsidRPr="00576D76">
        <w:trPr>
          <w:trHeight w:val="899"/>
        </w:trPr>
        <w:tc>
          <w:tcPr>
            <w:tcW w:w="1451" w:type="dxa"/>
            <w:vMerge/>
            <w:vAlign w:val="center"/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186" w:type="dxa"/>
            <w:vMerge/>
            <w:vAlign w:val="center"/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7087" w:type="dxa"/>
            <w:vAlign w:val="center"/>
          </w:tcPr>
          <w:p w:rsidR="00AA2315" w:rsidRPr="00576D76" w:rsidRDefault="009551D8">
            <w:pPr>
              <w:spacing w:line="220" w:lineRule="exact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图书馆有文献资料的采编、加工、借还、保管、赔偿、清点等内容的管理制度，有采购、验收、登记、分类、编目、国览等业务工作细则（1分）</w:t>
            </w:r>
          </w:p>
        </w:tc>
      </w:tr>
      <w:tr w:rsidR="00AA2315" w:rsidRPr="00576D76">
        <w:trPr>
          <w:trHeight w:val="899"/>
        </w:trPr>
        <w:tc>
          <w:tcPr>
            <w:tcW w:w="1451" w:type="dxa"/>
            <w:vMerge/>
            <w:vAlign w:val="center"/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186" w:type="dxa"/>
            <w:vMerge/>
            <w:vAlign w:val="center"/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7087" w:type="dxa"/>
            <w:vAlign w:val="center"/>
          </w:tcPr>
          <w:p w:rsidR="00AA2315" w:rsidRPr="00576D76" w:rsidRDefault="009551D8">
            <w:pPr>
              <w:spacing w:line="240" w:lineRule="exact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教学期间，图书馆每周开放时间不少于40小时。课余、法定节假日和寒暑假期间对师生有效开放。（1分）（中等专业学校图书馆规程）</w:t>
            </w:r>
          </w:p>
          <w:p w:rsidR="00AA2315" w:rsidRPr="00576D76" w:rsidRDefault="00AA2315">
            <w:pPr>
              <w:spacing w:line="220" w:lineRule="exact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</w:tr>
    </w:tbl>
    <w:p w:rsidR="00AA2315" w:rsidRPr="00576D76" w:rsidRDefault="00AA2315">
      <w:pPr>
        <w:spacing w:line="560" w:lineRule="exact"/>
        <w:jc w:val="center"/>
        <w:rPr>
          <w:rFonts w:ascii="仿宋" w:eastAsia="仿宋" w:hAnsi="仿宋" w:cs="仿宋"/>
          <w:b/>
          <w:color w:val="000000" w:themeColor="text1"/>
          <w:spacing w:val="20"/>
          <w:sz w:val="32"/>
          <w:szCs w:val="32"/>
        </w:rPr>
      </w:pPr>
    </w:p>
    <w:p w:rsidR="00AA2315" w:rsidRPr="00576D76" w:rsidRDefault="00AA2315">
      <w:pPr>
        <w:spacing w:line="560" w:lineRule="exact"/>
        <w:jc w:val="center"/>
        <w:rPr>
          <w:rFonts w:ascii="仿宋" w:eastAsia="仿宋" w:hAnsi="仿宋" w:cs="仿宋"/>
          <w:b/>
          <w:color w:val="000000" w:themeColor="text1"/>
          <w:spacing w:val="20"/>
          <w:sz w:val="32"/>
          <w:szCs w:val="32"/>
        </w:rPr>
      </w:pPr>
    </w:p>
    <w:tbl>
      <w:tblPr>
        <w:tblStyle w:val="TableNormal"/>
        <w:tblW w:w="97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77"/>
        <w:gridCol w:w="1288"/>
        <w:gridCol w:w="7217"/>
      </w:tblGrid>
      <w:tr w:rsidR="00AA2315" w:rsidRPr="00576D76">
        <w:trPr>
          <w:trHeight w:val="627"/>
        </w:trPr>
        <w:tc>
          <w:tcPr>
            <w:tcW w:w="1277" w:type="dxa"/>
            <w:vMerge w:val="restart"/>
            <w:tcBorders>
              <w:top w:val="single" w:sz="4" w:space="0" w:color="auto"/>
              <w:bottom w:val="nil"/>
            </w:tcBorders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A2315" w:rsidRPr="00576D76" w:rsidRDefault="009551D8">
            <w:pPr>
              <w:spacing w:before="65" w:line="280" w:lineRule="auto"/>
              <w:ind w:right="230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辅助教学 (2分)</w:t>
            </w:r>
          </w:p>
        </w:tc>
        <w:tc>
          <w:tcPr>
            <w:tcW w:w="7217" w:type="dxa"/>
          </w:tcPr>
          <w:p w:rsidR="00AA2315" w:rsidRPr="00576D76" w:rsidRDefault="009551D8">
            <w:pPr>
              <w:spacing w:before="190" w:line="247" w:lineRule="auto"/>
              <w:ind w:left="54" w:right="285" w:hanging="24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能够配合学生活动和教师教研，为不同专业学生和教师列有推荐书目。（1分）(中等专业学校图书馆规程)</w:t>
            </w:r>
          </w:p>
        </w:tc>
      </w:tr>
      <w:tr w:rsidR="00AA2315" w:rsidRPr="00576D76">
        <w:trPr>
          <w:trHeight w:val="625"/>
        </w:trPr>
        <w:tc>
          <w:tcPr>
            <w:tcW w:w="1277" w:type="dxa"/>
            <w:vMerge/>
            <w:tcBorders>
              <w:top w:val="single" w:sz="4" w:space="0" w:color="auto"/>
              <w:bottom w:val="nil"/>
            </w:tcBorders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</w:tcBorders>
            <w:vAlign w:val="center"/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7217" w:type="dxa"/>
          </w:tcPr>
          <w:p w:rsidR="00AA2315" w:rsidRPr="00576D76" w:rsidRDefault="009551D8">
            <w:pPr>
              <w:spacing w:before="188" w:line="247" w:lineRule="auto"/>
              <w:ind w:left="35" w:right="175" w:hanging="8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定期开展图书借阅数据分析，每学期不少于1次，有针对性地改进学生阅读。(1分)</w:t>
            </w:r>
          </w:p>
        </w:tc>
      </w:tr>
      <w:tr w:rsidR="00AA2315" w:rsidRPr="00576D76">
        <w:trPr>
          <w:trHeight w:val="671"/>
        </w:trPr>
        <w:tc>
          <w:tcPr>
            <w:tcW w:w="1277" w:type="dxa"/>
            <w:vMerge/>
            <w:tcBorders>
              <w:top w:val="single" w:sz="4" w:space="0" w:color="auto"/>
            </w:tcBorders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288" w:type="dxa"/>
            <w:vAlign w:val="center"/>
          </w:tcPr>
          <w:p w:rsidR="00AA2315" w:rsidRPr="00576D76" w:rsidRDefault="009551D8">
            <w:pPr>
              <w:spacing w:line="24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书刊借阅</w:t>
            </w:r>
          </w:p>
          <w:p w:rsidR="00AA2315" w:rsidRPr="00576D76" w:rsidRDefault="009551D8">
            <w:pPr>
              <w:spacing w:line="240" w:lineRule="exact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(5 分)</w:t>
            </w:r>
          </w:p>
        </w:tc>
        <w:tc>
          <w:tcPr>
            <w:tcW w:w="7217" w:type="dxa"/>
          </w:tcPr>
          <w:p w:rsidR="00AA2315" w:rsidRPr="00576D76" w:rsidRDefault="009551D8">
            <w:pPr>
              <w:spacing w:before="66" w:line="229" w:lineRule="auto"/>
              <w:ind w:left="25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每学年不少于1次对新生进行书情知识、 阅读活动常规讲解。  (2分)每位学生平均每学年借阅图书册数≥26册。  (3分)</w:t>
            </w:r>
          </w:p>
        </w:tc>
      </w:tr>
      <w:tr w:rsidR="00AA2315" w:rsidRPr="00576D76">
        <w:trPr>
          <w:trHeight w:val="773"/>
        </w:trPr>
        <w:tc>
          <w:tcPr>
            <w:tcW w:w="1277" w:type="dxa"/>
            <w:vMerge w:val="restart"/>
            <w:tcBorders>
              <w:bottom w:val="nil"/>
            </w:tcBorders>
          </w:tcPr>
          <w:p w:rsidR="00AA2315" w:rsidRPr="00576D76" w:rsidRDefault="00AA2315">
            <w:pPr>
              <w:spacing w:line="256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6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6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6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6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6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6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6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6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7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7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57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9551D8" w:rsidP="00576D76">
            <w:pPr>
              <w:spacing w:before="65" w:line="372" w:lineRule="exact"/>
              <w:ind w:firstLineChars="100" w:firstLine="211"/>
              <w:jc w:val="both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书香活动</w:t>
            </w:r>
          </w:p>
          <w:p w:rsidR="00AA2315" w:rsidRPr="00576D76" w:rsidRDefault="009551D8">
            <w:pPr>
              <w:spacing w:line="232" w:lineRule="auto"/>
              <w:ind w:left="326"/>
              <w:jc w:val="both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(40分)</w:t>
            </w:r>
          </w:p>
        </w:tc>
        <w:tc>
          <w:tcPr>
            <w:tcW w:w="1288" w:type="dxa"/>
            <w:vMerge w:val="restart"/>
            <w:tcBorders>
              <w:bottom w:val="nil"/>
            </w:tcBorders>
            <w:vAlign w:val="center"/>
          </w:tcPr>
          <w:p w:rsidR="00AA2315" w:rsidRPr="00576D76" w:rsidRDefault="00AA2315">
            <w:pPr>
              <w:spacing w:line="349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349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9551D8">
            <w:pPr>
              <w:spacing w:before="65" w:line="354" w:lineRule="auto"/>
              <w:ind w:right="237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 xml:space="preserve"> 阅读指导     (10分）</w:t>
            </w:r>
          </w:p>
        </w:tc>
        <w:tc>
          <w:tcPr>
            <w:tcW w:w="7217" w:type="dxa"/>
          </w:tcPr>
          <w:p w:rsidR="00AA2315" w:rsidRPr="00576D76" w:rsidRDefault="009551D8">
            <w:pPr>
              <w:spacing w:before="85" w:line="267" w:lineRule="auto"/>
              <w:ind w:left="22" w:firstLine="4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学校每月设有阅读指导课，向学生推荐优秀读物，定期开展阅读指导 活动，帮助学生养成“爱读书、读好书、善读书”的良好阅读习惯。 (5分)</w:t>
            </w:r>
          </w:p>
        </w:tc>
      </w:tr>
      <w:tr w:rsidR="00AA2315" w:rsidRPr="00576D76">
        <w:trPr>
          <w:trHeight w:val="770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vAlign w:val="center"/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7217" w:type="dxa"/>
          </w:tcPr>
          <w:p w:rsidR="00AA2315" w:rsidRPr="00576D76" w:rsidRDefault="009551D8">
            <w:pPr>
              <w:spacing w:before="82" w:line="267" w:lineRule="auto"/>
              <w:ind w:left="17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利用多种形式宣传、推荐优秀读物，每学期向全校师生推介新书不少 于1次。推介目录中必须包括中华经典诵读书目，列明阅读重点，帮助学生品读经典。  (5分)</w:t>
            </w:r>
          </w:p>
        </w:tc>
      </w:tr>
      <w:tr w:rsidR="00AA2315" w:rsidRPr="00576D76">
        <w:trPr>
          <w:trHeight w:val="629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288" w:type="dxa"/>
            <w:vMerge w:val="restart"/>
            <w:tcBorders>
              <w:bottom w:val="nil"/>
            </w:tcBorders>
            <w:vAlign w:val="center"/>
          </w:tcPr>
          <w:p w:rsidR="00AA2315" w:rsidRPr="00576D76" w:rsidRDefault="009551D8">
            <w:pPr>
              <w:spacing w:before="65" w:line="299" w:lineRule="auto"/>
              <w:ind w:right="237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阅读活动 (30分)</w:t>
            </w:r>
          </w:p>
        </w:tc>
        <w:tc>
          <w:tcPr>
            <w:tcW w:w="7217" w:type="dxa"/>
          </w:tcPr>
          <w:p w:rsidR="00AA2315" w:rsidRPr="00576D76" w:rsidRDefault="009551D8">
            <w:pPr>
              <w:spacing w:before="148" w:line="296" w:lineRule="auto"/>
              <w:ind w:left="25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每学期组织开展与“书香校园”建设有关的活动，使活动系统化、常 态化。全校参与率达到90%以上。  (5分)</w:t>
            </w:r>
          </w:p>
        </w:tc>
      </w:tr>
      <w:tr w:rsidR="00AA2315" w:rsidRPr="00576D76">
        <w:trPr>
          <w:trHeight w:val="771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vAlign w:val="center"/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7217" w:type="dxa"/>
          </w:tcPr>
          <w:p w:rsidR="00AA2315" w:rsidRPr="00576D76" w:rsidRDefault="009551D8">
            <w:pPr>
              <w:spacing w:before="84" w:line="266" w:lineRule="auto"/>
              <w:ind w:left="23" w:firstLine="2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每年积极组织在校师生参加县 (市、区) 级以上教育部门、语言文字 工作部门组织的中华经典诵读活动，有作品或选手入围市级推荐名单 全校参与率不低于60%。  (5分)</w:t>
            </w:r>
          </w:p>
        </w:tc>
      </w:tr>
      <w:tr w:rsidR="00AA2315" w:rsidRPr="00576D76">
        <w:trPr>
          <w:trHeight w:val="629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vAlign w:val="center"/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7217" w:type="dxa"/>
          </w:tcPr>
          <w:p w:rsidR="00AA2315" w:rsidRPr="00576D76" w:rsidRDefault="009551D8">
            <w:pPr>
              <w:spacing w:before="148" w:line="296" w:lineRule="auto"/>
              <w:ind w:left="20" w:firstLine="5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每年在全校范围内组织开展推广普及国家通用语言文字的工作，推普周期间组织开展宣传国家通用语言文字的活动。  (5分)</w:t>
            </w:r>
          </w:p>
        </w:tc>
      </w:tr>
      <w:tr w:rsidR="00AA2315" w:rsidRPr="00576D76">
        <w:trPr>
          <w:trHeight w:val="770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vAlign w:val="center"/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7217" w:type="dxa"/>
          </w:tcPr>
          <w:p w:rsidR="00AA2315" w:rsidRPr="00576D76" w:rsidRDefault="009551D8">
            <w:pPr>
              <w:spacing w:before="84" w:line="266" w:lineRule="auto"/>
              <w:ind w:left="16" w:firstLine="9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每年开展形式多样、有特色的读书节、读书月等“书香校园”读书主 题活动，如讲座、书评、征文、演讲表演等，做到有方案、有组织、有激励机制。  (10分)</w:t>
            </w:r>
          </w:p>
        </w:tc>
      </w:tr>
      <w:tr w:rsidR="00AA2315" w:rsidRPr="00576D76">
        <w:trPr>
          <w:trHeight w:val="629"/>
        </w:trPr>
        <w:tc>
          <w:tcPr>
            <w:tcW w:w="1277" w:type="dxa"/>
            <w:vMerge/>
            <w:tcBorders>
              <w:top w:val="nil"/>
            </w:tcBorders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vAlign w:val="center"/>
          </w:tcPr>
          <w:p w:rsidR="00AA2315" w:rsidRPr="00576D76" w:rsidRDefault="00AA2315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7217" w:type="dxa"/>
          </w:tcPr>
          <w:p w:rsidR="00AA2315" w:rsidRPr="00576D76" w:rsidRDefault="009551D8">
            <w:pPr>
              <w:spacing w:before="164" w:line="293" w:lineRule="auto"/>
              <w:ind w:left="20" w:firstLine="18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以多种形式引导家庭、社区参与到在校师生的阅读活动中来，“书香 家庭”、开展社区共读活动，共同营造良好的阅读氛围。  (5分)</w:t>
            </w:r>
          </w:p>
        </w:tc>
      </w:tr>
      <w:tr w:rsidR="00AA2315" w:rsidRPr="00576D76">
        <w:trPr>
          <w:trHeight w:val="769"/>
        </w:trPr>
        <w:tc>
          <w:tcPr>
            <w:tcW w:w="1277" w:type="dxa"/>
            <w:vMerge w:val="restart"/>
            <w:tcBorders>
              <w:bottom w:val="nil"/>
            </w:tcBorders>
          </w:tcPr>
          <w:p w:rsidR="00AA2315" w:rsidRPr="00576D76" w:rsidRDefault="00AA2315">
            <w:pPr>
              <w:spacing w:line="244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44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45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45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45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45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45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AA2315">
            <w:pPr>
              <w:spacing w:line="245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  <w:p w:rsidR="00AA2315" w:rsidRPr="00576D76" w:rsidRDefault="009551D8" w:rsidP="00576D76">
            <w:pPr>
              <w:spacing w:before="65" w:line="231" w:lineRule="auto"/>
              <w:ind w:firstLineChars="100" w:firstLine="211"/>
              <w:jc w:val="both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建设成果</w:t>
            </w:r>
          </w:p>
          <w:p w:rsidR="00AA2315" w:rsidRPr="00576D76" w:rsidRDefault="009551D8" w:rsidP="00576D76">
            <w:pPr>
              <w:spacing w:before="119" w:line="232" w:lineRule="auto"/>
              <w:ind w:firstLineChars="200" w:firstLine="422"/>
              <w:jc w:val="both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(30分)</w:t>
            </w:r>
          </w:p>
        </w:tc>
        <w:tc>
          <w:tcPr>
            <w:tcW w:w="1288" w:type="dxa"/>
            <w:vMerge w:val="restart"/>
            <w:tcBorders>
              <w:bottom w:val="nil"/>
            </w:tcBorders>
            <w:vAlign w:val="center"/>
          </w:tcPr>
          <w:p w:rsidR="00AA2315" w:rsidRPr="00576D76" w:rsidRDefault="009551D8">
            <w:pPr>
              <w:spacing w:before="65" w:line="351" w:lineRule="auto"/>
              <w:ind w:right="237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阅读成效 (25分)</w:t>
            </w:r>
          </w:p>
        </w:tc>
        <w:tc>
          <w:tcPr>
            <w:tcW w:w="7217" w:type="dxa"/>
          </w:tcPr>
          <w:p w:rsidR="00AA2315" w:rsidRPr="00576D76" w:rsidRDefault="009551D8">
            <w:pPr>
              <w:spacing w:before="84" w:line="266" w:lineRule="auto"/>
              <w:ind w:left="18" w:firstLine="8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学校有阅读、语言文字等相关的研究课题，把学生语文素养的培养融 入到德育、智育、体育、美育、劳动教育等各项教育活动及校园文化 建设中并取得了良好的效果。  (10分)</w:t>
            </w:r>
          </w:p>
        </w:tc>
      </w:tr>
      <w:tr w:rsidR="00AA2315" w:rsidRPr="00576D76">
        <w:trPr>
          <w:trHeight w:val="769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jc w:val="both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vAlign w:val="center"/>
          </w:tcPr>
          <w:p w:rsidR="00AA2315" w:rsidRPr="00576D76" w:rsidRDefault="00AA2315">
            <w:pPr>
              <w:jc w:val="both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7217" w:type="dxa"/>
          </w:tcPr>
          <w:p w:rsidR="00AA2315" w:rsidRPr="00576D76" w:rsidRDefault="009551D8">
            <w:pPr>
              <w:spacing w:before="86" w:line="266" w:lineRule="auto"/>
              <w:ind w:left="18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近3年，学校师生参加县 (市、区) 级以上教育部门、语言文字工作 部门组织的主题演讲、规范写字、中华经典诵读等系列活动中获得三 等奖以上名次。  (8分)</w:t>
            </w:r>
          </w:p>
        </w:tc>
      </w:tr>
      <w:tr w:rsidR="00AA2315" w:rsidRPr="00576D76">
        <w:trPr>
          <w:trHeight w:val="629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jc w:val="both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vAlign w:val="center"/>
          </w:tcPr>
          <w:p w:rsidR="00AA2315" w:rsidRPr="00576D76" w:rsidRDefault="00AA2315">
            <w:pPr>
              <w:jc w:val="both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7217" w:type="dxa"/>
          </w:tcPr>
          <w:p w:rsidR="00AA2315" w:rsidRPr="00576D76" w:rsidRDefault="009551D8">
            <w:pPr>
              <w:spacing w:before="160" w:line="264" w:lineRule="auto"/>
              <w:ind w:left="18" w:firstLine="17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图书馆与校外图书馆、文化馆、科技馆、博物馆等公共文化服务机构 及社会阅读指导机构、社区之间开展合作活动。  (2分)</w:t>
            </w:r>
          </w:p>
        </w:tc>
      </w:tr>
      <w:tr w:rsidR="00AA2315" w:rsidRPr="00576D76">
        <w:trPr>
          <w:trHeight w:val="629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AA2315" w:rsidRPr="00576D76" w:rsidRDefault="00AA2315">
            <w:pPr>
              <w:jc w:val="both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vAlign w:val="center"/>
          </w:tcPr>
          <w:p w:rsidR="00AA2315" w:rsidRPr="00576D76" w:rsidRDefault="00AA2315">
            <w:pPr>
              <w:jc w:val="both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7217" w:type="dxa"/>
          </w:tcPr>
          <w:p w:rsidR="00AA2315" w:rsidRPr="00576D76" w:rsidRDefault="009551D8">
            <w:pPr>
              <w:spacing w:before="160" w:line="265" w:lineRule="auto"/>
              <w:ind w:left="20" w:right="10" w:firstLine="4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学生在毕业前参加普通话测试率达到80%以上，通过率达到60%以上。 (5分)</w:t>
            </w:r>
          </w:p>
        </w:tc>
      </w:tr>
      <w:tr w:rsidR="00AA2315" w:rsidRPr="00576D76">
        <w:trPr>
          <w:trHeight w:val="632"/>
        </w:trPr>
        <w:tc>
          <w:tcPr>
            <w:tcW w:w="1277" w:type="dxa"/>
            <w:vMerge/>
            <w:tcBorders>
              <w:top w:val="nil"/>
            </w:tcBorders>
          </w:tcPr>
          <w:p w:rsidR="00AA2315" w:rsidRPr="00576D76" w:rsidRDefault="00AA2315">
            <w:pPr>
              <w:jc w:val="both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288" w:type="dxa"/>
            <w:vAlign w:val="center"/>
          </w:tcPr>
          <w:p w:rsidR="007F54BE" w:rsidRDefault="009551D8" w:rsidP="007F54BE">
            <w:pPr>
              <w:spacing w:before="65" w:line="351" w:lineRule="auto"/>
              <w:ind w:right="237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荣誉表彰</w:t>
            </w:r>
          </w:p>
          <w:p w:rsidR="00AA2315" w:rsidRPr="00576D76" w:rsidRDefault="009551D8" w:rsidP="007F54BE">
            <w:pPr>
              <w:spacing w:before="65" w:line="351" w:lineRule="auto"/>
              <w:ind w:right="237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（5分）</w:t>
            </w:r>
          </w:p>
        </w:tc>
        <w:tc>
          <w:tcPr>
            <w:tcW w:w="7217" w:type="dxa"/>
          </w:tcPr>
          <w:p w:rsidR="00AA2315" w:rsidRPr="00576D76" w:rsidRDefault="009551D8">
            <w:pPr>
              <w:spacing w:before="150" w:line="296" w:lineRule="auto"/>
              <w:ind w:left="19" w:hanging="1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</w:rPr>
              <w:t>近3年，组织学生参加阅读征文、写作活动获得县 (市、区) 级以上 表彰。  (5分)</w:t>
            </w:r>
          </w:p>
        </w:tc>
      </w:tr>
    </w:tbl>
    <w:p w:rsidR="00AA2315" w:rsidRPr="00576D76" w:rsidRDefault="009551D8">
      <w:pPr>
        <w:spacing w:line="560" w:lineRule="exact"/>
        <w:rPr>
          <w:rFonts w:ascii="仿宋_GB2312" w:eastAsia="仿宋_GB2312" w:hAnsi="微软雅黑" w:cs="微软雅黑"/>
          <w:b/>
          <w:color w:val="000000" w:themeColor="text1"/>
          <w:spacing w:val="20"/>
          <w:sz w:val="32"/>
          <w:szCs w:val="32"/>
        </w:rPr>
      </w:pPr>
      <w:r w:rsidRPr="00576D76">
        <w:rPr>
          <w:rFonts w:ascii="仿宋_GB2312" w:eastAsia="仿宋_GB2312" w:hAnsi="微软雅黑" w:cs="微软雅黑" w:hint="eastAsia"/>
          <w:b/>
          <w:color w:val="000000" w:themeColor="text1"/>
          <w:spacing w:val="20"/>
          <w:sz w:val="32"/>
          <w:szCs w:val="32"/>
        </w:rPr>
        <w:lastRenderedPageBreak/>
        <w:t>附件3：</w:t>
      </w:r>
    </w:p>
    <w:p w:rsidR="00AA2315" w:rsidRPr="00576D76" w:rsidRDefault="009551D8">
      <w:pPr>
        <w:spacing w:line="560" w:lineRule="exact"/>
        <w:jc w:val="center"/>
        <w:rPr>
          <w:rFonts w:ascii="方正小标宋简体" w:eastAsia="方正小标宋简体" w:hAnsi="微软雅黑" w:cs="微软雅黑"/>
          <w:b/>
          <w:color w:val="000000" w:themeColor="text1"/>
          <w:sz w:val="40"/>
          <w:szCs w:val="40"/>
        </w:rPr>
      </w:pPr>
      <w:r w:rsidRPr="00576D76">
        <w:rPr>
          <w:rFonts w:ascii="方正小标宋简体" w:eastAsia="方正小标宋简体" w:hAnsi="微软雅黑" w:cs="微软雅黑" w:hint="eastAsia"/>
          <w:b/>
          <w:color w:val="000000" w:themeColor="text1"/>
          <w:spacing w:val="20"/>
          <w:sz w:val="40"/>
          <w:szCs w:val="40"/>
        </w:rPr>
        <w:t>嘉祥县中小学“书香校园”评选申报</w:t>
      </w:r>
      <w:r w:rsidRPr="00576D76">
        <w:rPr>
          <w:rFonts w:ascii="方正小标宋简体" w:eastAsia="方正小标宋简体" w:hAnsi="微软雅黑" w:cs="微软雅黑" w:hint="eastAsia"/>
          <w:b/>
          <w:color w:val="000000" w:themeColor="text1"/>
          <w:spacing w:val="19"/>
          <w:sz w:val="40"/>
          <w:szCs w:val="40"/>
        </w:rPr>
        <w:t>表</w:t>
      </w:r>
    </w:p>
    <w:tbl>
      <w:tblPr>
        <w:tblStyle w:val="TableNormal"/>
        <w:tblW w:w="950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42"/>
        <w:gridCol w:w="1352"/>
        <w:gridCol w:w="1532"/>
        <w:gridCol w:w="288"/>
        <w:gridCol w:w="995"/>
        <w:gridCol w:w="1170"/>
        <w:gridCol w:w="2429"/>
      </w:tblGrid>
      <w:tr w:rsidR="00AA2315" w:rsidRPr="00576D76" w:rsidTr="00D610C7">
        <w:trPr>
          <w:trHeight w:val="589"/>
        </w:trPr>
        <w:tc>
          <w:tcPr>
            <w:tcW w:w="1742" w:type="dxa"/>
            <w:vAlign w:val="center"/>
          </w:tcPr>
          <w:p w:rsidR="00AA2315" w:rsidRPr="00576D76" w:rsidRDefault="009551D8">
            <w:pPr>
              <w:spacing w:before="128" w:line="222" w:lineRule="auto"/>
              <w:ind w:left="286"/>
              <w:jc w:val="both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7"/>
                <w:sz w:val="28"/>
                <w:szCs w:val="28"/>
              </w:rPr>
              <w:t>学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6"/>
                <w:sz w:val="28"/>
                <w:szCs w:val="28"/>
              </w:rPr>
              <w:t>校名称</w:t>
            </w:r>
          </w:p>
        </w:tc>
        <w:tc>
          <w:tcPr>
            <w:tcW w:w="5337" w:type="dxa"/>
            <w:gridSpan w:val="5"/>
            <w:vAlign w:val="center"/>
          </w:tcPr>
          <w:p w:rsidR="00AA2315" w:rsidRPr="00576D76" w:rsidRDefault="00AA2315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429" w:type="dxa"/>
            <w:vAlign w:val="center"/>
          </w:tcPr>
          <w:p w:rsidR="00AA2315" w:rsidRPr="00576D76" w:rsidRDefault="009551D8">
            <w:pPr>
              <w:spacing w:before="192" w:line="222" w:lineRule="auto"/>
              <w:ind w:left="621"/>
              <w:jc w:val="both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1"/>
                <w:sz w:val="28"/>
                <w:szCs w:val="28"/>
              </w:rPr>
              <w:t>学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0"/>
                <w:sz w:val="28"/>
                <w:szCs w:val="28"/>
              </w:rPr>
              <w:t>校类别</w:t>
            </w:r>
          </w:p>
        </w:tc>
      </w:tr>
      <w:tr w:rsidR="00AA2315" w:rsidRPr="00576D76">
        <w:trPr>
          <w:trHeight w:val="725"/>
        </w:trPr>
        <w:tc>
          <w:tcPr>
            <w:tcW w:w="1742" w:type="dxa"/>
            <w:vAlign w:val="center"/>
          </w:tcPr>
          <w:p w:rsidR="00AA2315" w:rsidRPr="00576D76" w:rsidRDefault="009551D8">
            <w:pPr>
              <w:spacing w:before="121" w:line="222" w:lineRule="auto"/>
              <w:ind w:left="286"/>
              <w:jc w:val="both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7"/>
                <w:sz w:val="28"/>
                <w:szCs w:val="28"/>
              </w:rPr>
              <w:t>学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6"/>
                <w:sz w:val="28"/>
                <w:szCs w:val="28"/>
              </w:rPr>
              <w:t>校地址</w:t>
            </w:r>
          </w:p>
        </w:tc>
        <w:tc>
          <w:tcPr>
            <w:tcW w:w="5337" w:type="dxa"/>
            <w:gridSpan w:val="5"/>
            <w:vAlign w:val="center"/>
          </w:tcPr>
          <w:p w:rsidR="00AA2315" w:rsidRPr="00576D76" w:rsidRDefault="00AA2315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429" w:type="dxa"/>
            <w:vAlign w:val="center"/>
          </w:tcPr>
          <w:p w:rsidR="00AA2315" w:rsidRPr="00576D76" w:rsidRDefault="009551D8">
            <w:pPr>
              <w:spacing w:before="186" w:line="223" w:lineRule="auto"/>
              <w:ind w:left="141"/>
              <w:jc w:val="both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9"/>
                <w:sz w:val="28"/>
                <w:szCs w:val="28"/>
              </w:rPr>
              <w:t>小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2"/>
                <w:sz w:val="28"/>
                <w:szCs w:val="28"/>
              </w:rPr>
              <w:t>学/中学/中职</w:t>
            </w:r>
          </w:p>
        </w:tc>
      </w:tr>
      <w:tr w:rsidR="00AA2315" w:rsidRPr="00576D76">
        <w:trPr>
          <w:trHeight w:val="710"/>
        </w:trPr>
        <w:tc>
          <w:tcPr>
            <w:tcW w:w="1742" w:type="dxa"/>
            <w:vAlign w:val="center"/>
          </w:tcPr>
          <w:p w:rsidR="00AA2315" w:rsidRPr="00576D76" w:rsidRDefault="009551D8">
            <w:pPr>
              <w:spacing w:before="123" w:line="222" w:lineRule="auto"/>
              <w:ind w:left="286"/>
              <w:jc w:val="both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7"/>
                <w:sz w:val="28"/>
                <w:szCs w:val="28"/>
              </w:rPr>
              <w:t>学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6"/>
                <w:sz w:val="28"/>
                <w:szCs w:val="28"/>
              </w:rPr>
              <w:t>校规模</w:t>
            </w:r>
          </w:p>
        </w:tc>
        <w:tc>
          <w:tcPr>
            <w:tcW w:w="7766" w:type="dxa"/>
            <w:gridSpan w:val="6"/>
            <w:vAlign w:val="center"/>
          </w:tcPr>
          <w:p w:rsidR="00AA2315" w:rsidRPr="00576D76" w:rsidRDefault="009551D8">
            <w:pPr>
              <w:spacing w:before="183" w:line="220" w:lineRule="auto"/>
              <w:ind w:left="135"/>
              <w:jc w:val="both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"/>
                <w:sz w:val="28"/>
                <w:szCs w:val="28"/>
              </w:rPr>
              <w:t xml:space="preserve">在校 生 ( )人  教职工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( )人</w:t>
            </w:r>
          </w:p>
        </w:tc>
      </w:tr>
      <w:tr w:rsidR="00AA2315" w:rsidRPr="00576D76">
        <w:trPr>
          <w:trHeight w:val="884"/>
        </w:trPr>
        <w:tc>
          <w:tcPr>
            <w:tcW w:w="1742" w:type="dxa"/>
            <w:vAlign w:val="center"/>
          </w:tcPr>
          <w:p w:rsidR="00AA2315" w:rsidRPr="00D610C7" w:rsidRDefault="009551D8" w:rsidP="00D610C7">
            <w:pPr>
              <w:spacing w:before="152" w:line="384" w:lineRule="exact"/>
              <w:jc w:val="both"/>
              <w:rPr>
                <w:rFonts w:ascii="仿宋" w:eastAsia="仿宋" w:hAnsi="仿宋" w:cs="仿宋"/>
                <w:b/>
                <w:color w:val="000000" w:themeColor="text1"/>
                <w:spacing w:val="-19"/>
                <w:position w:val="6"/>
                <w:sz w:val="28"/>
                <w:szCs w:val="28"/>
              </w:rPr>
            </w:pPr>
            <w:r w:rsidRPr="00D610C7">
              <w:rPr>
                <w:rFonts w:ascii="仿宋" w:eastAsia="仿宋" w:hAnsi="仿宋" w:cs="仿宋"/>
                <w:b/>
                <w:color w:val="000000" w:themeColor="text1"/>
                <w:spacing w:val="-19"/>
                <w:position w:val="6"/>
                <w:sz w:val="28"/>
                <w:szCs w:val="28"/>
              </w:rPr>
              <w:t>学校联系方式</w:t>
            </w:r>
          </w:p>
        </w:tc>
        <w:tc>
          <w:tcPr>
            <w:tcW w:w="1352" w:type="dxa"/>
            <w:vAlign w:val="center"/>
          </w:tcPr>
          <w:p w:rsidR="00AA2315" w:rsidRPr="00D610C7" w:rsidRDefault="009551D8">
            <w:pPr>
              <w:spacing w:before="128" w:line="225" w:lineRule="auto"/>
              <w:ind w:left="276"/>
              <w:jc w:val="both"/>
              <w:rPr>
                <w:rFonts w:ascii="仿宋" w:eastAsia="仿宋" w:hAnsi="仿宋" w:cs="仿宋"/>
                <w:b/>
                <w:color w:val="000000" w:themeColor="text1"/>
                <w:spacing w:val="-19"/>
                <w:position w:val="6"/>
                <w:sz w:val="28"/>
                <w:szCs w:val="28"/>
              </w:rPr>
            </w:pPr>
            <w:r w:rsidRPr="00D610C7">
              <w:rPr>
                <w:rFonts w:ascii="仿宋" w:eastAsia="仿宋" w:hAnsi="仿宋" w:cs="仿宋"/>
                <w:b/>
                <w:color w:val="000000" w:themeColor="text1"/>
                <w:spacing w:val="-19"/>
                <w:position w:val="6"/>
                <w:sz w:val="28"/>
                <w:szCs w:val="28"/>
              </w:rPr>
              <w:t>联系人</w:t>
            </w:r>
          </w:p>
        </w:tc>
        <w:tc>
          <w:tcPr>
            <w:tcW w:w="1820" w:type="dxa"/>
            <w:gridSpan w:val="2"/>
            <w:vAlign w:val="center"/>
          </w:tcPr>
          <w:p w:rsidR="00AA2315" w:rsidRPr="00D610C7" w:rsidRDefault="00AA2315">
            <w:pPr>
              <w:jc w:val="both"/>
              <w:rPr>
                <w:rFonts w:ascii="仿宋" w:eastAsia="仿宋" w:hAnsi="仿宋" w:cs="仿宋"/>
                <w:b/>
                <w:color w:val="000000" w:themeColor="text1"/>
                <w:spacing w:val="-19"/>
                <w:position w:val="6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AA2315" w:rsidRPr="00D610C7" w:rsidRDefault="009551D8" w:rsidP="00D610C7">
            <w:pPr>
              <w:spacing w:before="111" w:line="36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pacing w:val="-19"/>
                <w:position w:val="6"/>
                <w:sz w:val="28"/>
                <w:szCs w:val="28"/>
              </w:rPr>
            </w:pPr>
            <w:r w:rsidRPr="00D610C7">
              <w:rPr>
                <w:rFonts w:ascii="仿宋" w:eastAsia="仿宋" w:hAnsi="仿宋" w:cs="仿宋"/>
                <w:b/>
                <w:color w:val="000000" w:themeColor="text1"/>
                <w:spacing w:val="-19"/>
                <w:position w:val="6"/>
                <w:sz w:val="28"/>
                <w:szCs w:val="28"/>
              </w:rPr>
              <w:t>联系</w:t>
            </w:r>
          </w:p>
          <w:p w:rsidR="00AA2315" w:rsidRPr="00D610C7" w:rsidRDefault="009551D8" w:rsidP="00D610C7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pacing w:val="-19"/>
                <w:position w:val="6"/>
                <w:sz w:val="28"/>
                <w:szCs w:val="28"/>
              </w:rPr>
            </w:pPr>
            <w:r w:rsidRPr="00D610C7">
              <w:rPr>
                <w:rFonts w:ascii="仿宋" w:eastAsia="仿宋" w:hAnsi="仿宋" w:cs="仿宋"/>
                <w:b/>
                <w:color w:val="000000" w:themeColor="text1"/>
                <w:spacing w:val="-19"/>
                <w:position w:val="6"/>
                <w:sz w:val="28"/>
                <w:szCs w:val="28"/>
              </w:rPr>
              <w:t>电话</w:t>
            </w:r>
          </w:p>
        </w:tc>
        <w:tc>
          <w:tcPr>
            <w:tcW w:w="3599" w:type="dxa"/>
            <w:gridSpan w:val="2"/>
            <w:vAlign w:val="center"/>
          </w:tcPr>
          <w:p w:rsidR="00AA2315" w:rsidRPr="00D610C7" w:rsidRDefault="00AA2315">
            <w:pPr>
              <w:jc w:val="both"/>
              <w:rPr>
                <w:rFonts w:ascii="仿宋" w:eastAsia="仿宋" w:hAnsi="仿宋" w:cs="仿宋"/>
                <w:b/>
                <w:color w:val="000000" w:themeColor="text1"/>
                <w:spacing w:val="-19"/>
                <w:position w:val="6"/>
                <w:sz w:val="28"/>
                <w:szCs w:val="28"/>
              </w:rPr>
            </w:pPr>
          </w:p>
        </w:tc>
      </w:tr>
      <w:tr w:rsidR="00AA2315" w:rsidRPr="00576D76">
        <w:trPr>
          <w:trHeight w:val="719"/>
        </w:trPr>
        <w:tc>
          <w:tcPr>
            <w:tcW w:w="1742" w:type="dxa"/>
            <w:vAlign w:val="center"/>
          </w:tcPr>
          <w:p w:rsidR="00AA2315" w:rsidRPr="00576D76" w:rsidRDefault="009551D8">
            <w:pPr>
              <w:spacing w:before="125" w:line="223" w:lineRule="auto"/>
              <w:ind w:left="361"/>
              <w:jc w:val="both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33"/>
                <w:sz w:val="28"/>
                <w:szCs w:val="28"/>
              </w:rPr>
              <w:t>自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29"/>
                <w:sz w:val="28"/>
                <w:szCs w:val="28"/>
              </w:rPr>
              <w:t>评得分</w:t>
            </w:r>
          </w:p>
        </w:tc>
        <w:tc>
          <w:tcPr>
            <w:tcW w:w="7766" w:type="dxa"/>
            <w:gridSpan w:val="6"/>
            <w:vAlign w:val="center"/>
          </w:tcPr>
          <w:p w:rsidR="00AA2315" w:rsidRPr="00576D76" w:rsidRDefault="009551D8">
            <w:pPr>
              <w:spacing w:before="188" w:line="224" w:lineRule="auto"/>
              <w:ind w:left="159"/>
              <w:jc w:val="both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0"/>
                <w:sz w:val="28"/>
                <w:szCs w:val="28"/>
              </w:rPr>
              <w:t>(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6"/>
                <w:sz w:val="28"/>
                <w:szCs w:val="28"/>
              </w:rPr>
              <w:t>须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5"/>
                <w:sz w:val="28"/>
                <w:szCs w:val="28"/>
              </w:rPr>
              <w:t>达到80分)</w:t>
            </w:r>
          </w:p>
        </w:tc>
      </w:tr>
      <w:tr w:rsidR="00AA2315" w:rsidRPr="00576D76">
        <w:trPr>
          <w:trHeight w:val="1545"/>
        </w:trPr>
        <w:tc>
          <w:tcPr>
            <w:tcW w:w="1742" w:type="dxa"/>
            <w:vAlign w:val="center"/>
          </w:tcPr>
          <w:p w:rsidR="00AA2315" w:rsidRPr="00576D76" w:rsidRDefault="009551D8">
            <w:pPr>
              <w:spacing w:before="188" w:line="223" w:lineRule="auto"/>
              <w:ind w:left="175"/>
              <w:jc w:val="both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4"/>
                <w:sz w:val="28"/>
                <w:szCs w:val="28"/>
              </w:rPr>
              <w:t>语言文字</w:t>
            </w:r>
          </w:p>
          <w:p w:rsidR="00AA2315" w:rsidRPr="00576D76" w:rsidRDefault="009551D8">
            <w:pPr>
              <w:spacing w:before="180" w:line="222" w:lineRule="auto"/>
              <w:ind w:left="182"/>
              <w:jc w:val="both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4"/>
                <w:sz w:val="28"/>
                <w:szCs w:val="28"/>
              </w:rPr>
              <w:t>达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"/>
                <w:sz w:val="28"/>
                <w:szCs w:val="28"/>
              </w:rPr>
              <w:t>标校认</w:t>
            </w:r>
          </w:p>
          <w:p w:rsidR="00AA2315" w:rsidRPr="00576D76" w:rsidRDefault="009551D8">
            <w:pPr>
              <w:spacing w:before="184" w:line="209" w:lineRule="auto"/>
              <w:ind w:left="335"/>
              <w:jc w:val="both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4"/>
                <w:sz w:val="28"/>
                <w:szCs w:val="28"/>
              </w:rPr>
              <w:t>定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3"/>
                <w:sz w:val="28"/>
                <w:szCs w:val="28"/>
              </w:rPr>
              <w:t>时间</w:t>
            </w:r>
          </w:p>
        </w:tc>
        <w:tc>
          <w:tcPr>
            <w:tcW w:w="7766" w:type="dxa"/>
            <w:gridSpan w:val="6"/>
            <w:vAlign w:val="center"/>
          </w:tcPr>
          <w:p w:rsidR="00AA2315" w:rsidRPr="00576D76" w:rsidRDefault="00AA2315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AA2315" w:rsidRPr="00576D76">
        <w:trPr>
          <w:trHeight w:val="2143"/>
        </w:trPr>
        <w:tc>
          <w:tcPr>
            <w:tcW w:w="1742" w:type="dxa"/>
            <w:vAlign w:val="center"/>
          </w:tcPr>
          <w:p w:rsidR="00AA2315" w:rsidRPr="00576D76" w:rsidRDefault="009551D8" w:rsidP="00D610C7">
            <w:pPr>
              <w:spacing w:before="237" w:line="349" w:lineRule="auto"/>
              <w:ind w:left="150" w:right="307" w:hanging="25"/>
              <w:jc w:val="both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4"/>
                <w:sz w:val="28"/>
                <w:szCs w:val="28"/>
              </w:rPr>
              <w:t>“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3"/>
                <w:sz w:val="28"/>
                <w:szCs w:val="28"/>
              </w:rPr>
              <w:t>书香校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25"/>
                <w:sz w:val="28"/>
                <w:szCs w:val="28"/>
              </w:rPr>
              <w:t>园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24"/>
                <w:sz w:val="28"/>
                <w:szCs w:val="28"/>
              </w:rPr>
              <w:t>”建设主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21"/>
                <w:sz w:val="28"/>
                <w:szCs w:val="28"/>
              </w:rPr>
              <w:t>要成果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2"/>
                <w:sz w:val="28"/>
                <w:szCs w:val="28"/>
              </w:rPr>
              <w:t>(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8"/>
                <w:sz w:val="28"/>
                <w:szCs w:val="28"/>
              </w:rPr>
              <w:t>200字)</w:t>
            </w:r>
          </w:p>
        </w:tc>
        <w:tc>
          <w:tcPr>
            <w:tcW w:w="7766" w:type="dxa"/>
            <w:gridSpan w:val="6"/>
            <w:vAlign w:val="center"/>
          </w:tcPr>
          <w:p w:rsidR="00AA2315" w:rsidRPr="00576D76" w:rsidRDefault="00AA2315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AA2315" w:rsidRPr="00576D76">
        <w:trPr>
          <w:trHeight w:val="2232"/>
        </w:trPr>
        <w:tc>
          <w:tcPr>
            <w:tcW w:w="4626" w:type="dxa"/>
            <w:gridSpan w:val="3"/>
            <w:vAlign w:val="center"/>
          </w:tcPr>
          <w:p w:rsidR="00AA2315" w:rsidRPr="00576D76" w:rsidRDefault="009551D8">
            <w:pPr>
              <w:spacing w:before="213" w:line="222" w:lineRule="auto"/>
              <w:ind w:left="218"/>
              <w:jc w:val="both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26"/>
                <w:sz w:val="28"/>
                <w:szCs w:val="28"/>
              </w:rPr>
              <w:t>申报学校</w:t>
            </w:r>
          </w:p>
          <w:p w:rsidR="00AA2315" w:rsidRPr="00576D76" w:rsidRDefault="009551D8" w:rsidP="00576D76">
            <w:pPr>
              <w:spacing w:before="188" w:line="223" w:lineRule="auto"/>
              <w:ind w:left="1731" w:firstLineChars="200" w:firstLine="560"/>
              <w:jc w:val="both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"/>
                <w:sz w:val="28"/>
                <w:szCs w:val="28"/>
              </w:rPr>
              <w:t>(盖章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)</w:t>
            </w:r>
          </w:p>
          <w:p w:rsidR="00AA2315" w:rsidRPr="00576D76" w:rsidRDefault="00AA2315">
            <w:pPr>
              <w:spacing w:line="329" w:lineRule="auto"/>
              <w:jc w:val="both"/>
              <w:rPr>
                <w:b/>
                <w:color w:val="000000" w:themeColor="text1"/>
              </w:rPr>
            </w:pPr>
          </w:p>
          <w:p w:rsidR="00AA2315" w:rsidRPr="00576D76" w:rsidRDefault="009551D8">
            <w:pPr>
              <w:spacing w:before="91" w:line="223" w:lineRule="auto"/>
              <w:ind w:left="1780"/>
              <w:jc w:val="both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1"/>
                <w:sz w:val="28"/>
                <w:szCs w:val="28"/>
              </w:rPr>
              <w:t xml:space="preserve">年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 xml:space="preserve">  月   日</w:t>
            </w:r>
          </w:p>
        </w:tc>
        <w:tc>
          <w:tcPr>
            <w:tcW w:w="4882" w:type="dxa"/>
            <w:gridSpan w:val="4"/>
            <w:vAlign w:val="center"/>
          </w:tcPr>
          <w:p w:rsidR="00AA2315" w:rsidRPr="00576D76" w:rsidRDefault="009551D8">
            <w:pPr>
              <w:spacing w:before="241" w:line="363" w:lineRule="auto"/>
              <w:ind w:right="862"/>
              <w:jc w:val="both"/>
              <w:rPr>
                <w:rFonts w:ascii="仿宋" w:eastAsia="仿宋" w:hAnsi="仿宋" w:cs="仿宋"/>
                <w:b/>
                <w:color w:val="000000" w:themeColor="text1"/>
                <w:spacing w:val="-2"/>
                <w:sz w:val="28"/>
                <w:szCs w:val="28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  <w:spacing w:val="-4"/>
                <w:sz w:val="28"/>
                <w:szCs w:val="28"/>
              </w:rPr>
              <w:t>镇街教办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2"/>
                <w:sz w:val="28"/>
                <w:szCs w:val="28"/>
              </w:rPr>
              <w:t>意见</w:t>
            </w:r>
          </w:p>
          <w:p w:rsidR="00AA2315" w:rsidRPr="00576D76" w:rsidRDefault="009551D8" w:rsidP="00576D76">
            <w:pPr>
              <w:spacing w:before="241" w:line="363" w:lineRule="auto"/>
              <w:ind w:right="862" w:firstLineChars="800" w:firstLine="2233"/>
              <w:jc w:val="both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2"/>
                <w:sz w:val="28"/>
                <w:szCs w:val="28"/>
              </w:rPr>
              <w:t>(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4"/>
                <w:sz w:val="28"/>
                <w:szCs w:val="28"/>
              </w:rPr>
              <w:t>盖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3"/>
                <w:sz w:val="28"/>
                <w:szCs w:val="28"/>
              </w:rPr>
              <w:t>章)</w:t>
            </w:r>
          </w:p>
          <w:p w:rsidR="00AA2315" w:rsidRPr="00576D76" w:rsidRDefault="009551D8" w:rsidP="00576D76">
            <w:pPr>
              <w:spacing w:before="91" w:line="223" w:lineRule="auto"/>
              <w:ind w:firstLineChars="700" w:firstLine="1968"/>
              <w:jc w:val="both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年   月   日</w:t>
            </w:r>
          </w:p>
        </w:tc>
      </w:tr>
      <w:tr w:rsidR="00AA2315" w:rsidRPr="00576D76">
        <w:trPr>
          <w:trHeight w:val="2009"/>
        </w:trPr>
        <w:tc>
          <w:tcPr>
            <w:tcW w:w="9508" w:type="dxa"/>
            <w:gridSpan w:val="7"/>
            <w:vAlign w:val="center"/>
          </w:tcPr>
          <w:p w:rsidR="00AA2315" w:rsidRPr="00576D76" w:rsidRDefault="009551D8">
            <w:pPr>
              <w:spacing w:before="197" w:line="222" w:lineRule="auto"/>
              <w:ind w:left="543"/>
              <w:jc w:val="both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76D76">
              <w:rPr>
                <w:rFonts w:ascii="仿宋" w:eastAsia="仿宋" w:hAnsi="仿宋" w:cs="仿宋" w:hint="eastAsia"/>
                <w:b/>
                <w:color w:val="000000" w:themeColor="text1"/>
                <w:spacing w:val="-12"/>
                <w:sz w:val="28"/>
                <w:szCs w:val="28"/>
              </w:rPr>
              <w:t>嘉祥县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8"/>
                <w:sz w:val="28"/>
                <w:szCs w:val="28"/>
              </w:rPr>
              <w:t>教育</w:t>
            </w:r>
            <w:r w:rsidRPr="00576D76">
              <w:rPr>
                <w:rFonts w:ascii="仿宋" w:eastAsia="仿宋" w:hAnsi="仿宋" w:cs="仿宋" w:hint="eastAsia"/>
                <w:b/>
                <w:color w:val="000000" w:themeColor="text1"/>
                <w:spacing w:val="-8"/>
                <w:sz w:val="28"/>
                <w:szCs w:val="28"/>
              </w:rPr>
              <w:t>和体育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8"/>
                <w:sz w:val="28"/>
                <w:szCs w:val="28"/>
              </w:rPr>
              <w:t>局意见</w:t>
            </w:r>
          </w:p>
          <w:p w:rsidR="00AA2315" w:rsidRPr="00576D76" w:rsidRDefault="009551D8" w:rsidP="00576D76">
            <w:pPr>
              <w:spacing w:before="218" w:line="223" w:lineRule="auto"/>
              <w:ind w:left="4827" w:firstLineChars="700" w:firstLine="1961"/>
              <w:jc w:val="both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pacing w:val="-1"/>
                <w:sz w:val="28"/>
                <w:szCs w:val="28"/>
              </w:rPr>
              <w:t>(盖章</w:t>
            </w:r>
            <w:r w:rsidRPr="00576D76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)</w:t>
            </w:r>
          </w:p>
          <w:p w:rsidR="00AA2315" w:rsidRPr="00576D76" w:rsidRDefault="009551D8">
            <w:pPr>
              <w:spacing w:before="196" w:line="223" w:lineRule="auto"/>
              <w:ind w:left="6515"/>
              <w:jc w:val="both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576D76"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  <w:t>年   月   日</w:t>
            </w:r>
          </w:p>
        </w:tc>
      </w:tr>
    </w:tbl>
    <w:p w:rsidR="00AA2315" w:rsidRPr="00576D76" w:rsidRDefault="009551D8">
      <w:pPr>
        <w:spacing w:before="253" w:line="231" w:lineRule="auto"/>
        <w:ind w:left="458"/>
        <w:rPr>
          <w:b/>
          <w:color w:val="000000" w:themeColor="text1"/>
        </w:rPr>
        <w:sectPr w:rsidR="00AA2315" w:rsidRPr="00576D76">
          <w:footerReference w:type="default" r:id="rId11"/>
          <w:pgSz w:w="11907" w:h="16840"/>
          <w:pgMar w:top="1332" w:right="1233" w:bottom="1848" w:left="1159" w:header="0" w:footer="1134" w:gutter="0"/>
          <w:pgNumType w:fmt="numberInDash"/>
          <w:cols w:space="720"/>
          <w:docGrid w:linePitch="286"/>
        </w:sectPr>
      </w:pPr>
      <w:r w:rsidRPr="00576D76">
        <w:rPr>
          <w:rFonts w:ascii="仿宋" w:eastAsia="仿宋" w:hAnsi="仿宋" w:cs="仿宋"/>
          <w:b/>
          <w:color w:val="000000" w:themeColor="text1"/>
          <w:spacing w:val="-10"/>
          <w:sz w:val="23"/>
          <w:szCs w:val="23"/>
        </w:rPr>
        <w:t>(</w:t>
      </w:r>
      <w:r w:rsidRPr="00576D76">
        <w:rPr>
          <w:rFonts w:ascii="仿宋" w:eastAsia="仿宋" w:hAnsi="仿宋" w:cs="仿宋"/>
          <w:b/>
          <w:color w:val="000000" w:themeColor="text1"/>
          <w:spacing w:val="-8"/>
          <w:sz w:val="23"/>
          <w:szCs w:val="23"/>
        </w:rPr>
        <w:t>另附体现“书香校园”建设的事迹材料，不超过2000字</w:t>
      </w:r>
    </w:p>
    <w:p w:rsidR="00AA2315" w:rsidRPr="00576D76" w:rsidRDefault="00AA2315">
      <w:pPr>
        <w:spacing w:line="14" w:lineRule="exact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</w:p>
    <w:sectPr w:rsidR="00AA2315" w:rsidRPr="00576D76" w:rsidSect="00AA2315">
      <w:headerReference w:type="default" r:id="rId12"/>
      <w:footerReference w:type="default" r:id="rId13"/>
      <w:pgSz w:w="16840" w:h="11907"/>
      <w:pgMar w:top="1012" w:right="1355" w:bottom="1307" w:left="1297" w:header="0" w:footer="10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D63" w:rsidRDefault="00730D63" w:rsidP="00AA2315">
      <w:r>
        <w:separator/>
      </w:r>
    </w:p>
  </w:endnote>
  <w:endnote w:type="continuationSeparator" w:id="0">
    <w:p w:rsidR="00730D63" w:rsidRDefault="00730D63" w:rsidP="00AA2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仿宋_GB2312" w:eastAsia="仿宋_GB2312" w:hint="eastAsia"/>
        <w:sz w:val="32"/>
        <w:szCs w:val="32"/>
      </w:rPr>
      <w:id w:val="15987987"/>
    </w:sdtPr>
    <w:sdtContent>
      <w:p w:rsidR="00AA2315" w:rsidRDefault="005A7606">
        <w:pPr>
          <w:pStyle w:val="a3"/>
          <w:rPr>
            <w:rFonts w:ascii="仿宋_GB2312" w:eastAsia="仿宋_GB2312"/>
            <w:sz w:val="32"/>
            <w:szCs w:val="32"/>
          </w:rPr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9551D8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9713C5" w:rsidRPr="009713C5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9713C5">
          <w:rPr>
            <w:rFonts w:ascii="仿宋_GB2312" w:eastAsia="仿宋_GB2312"/>
            <w:noProof/>
            <w:sz w:val="32"/>
            <w:szCs w:val="32"/>
          </w:rPr>
          <w:t xml:space="preserve"> 8 -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7988"/>
    </w:sdtPr>
    <w:sdtEndPr>
      <w:rPr>
        <w:rFonts w:ascii="仿宋_GB2312" w:eastAsia="仿宋_GB2312" w:hint="eastAsia"/>
        <w:sz w:val="32"/>
        <w:szCs w:val="32"/>
      </w:rPr>
    </w:sdtEndPr>
    <w:sdtContent>
      <w:p w:rsidR="00AA2315" w:rsidRDefault="005A7606">
        <w:pPr>
          <w:pStyle w:val="a3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9551D8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9713C5" w:rsidRPr="009713C5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9713C5">
          <w:rPr>
            <w:rFonts w:ascii="仿宋_GB2312" w:eastAsia="仿宋_GB2312"/>
            <w:noProof/>
            <w:sz w:val="32"/>
            <w:szCs w:val="32"/>
          </w:rPr>
          <w:t xml:space="preserve"> 3 -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AA2315" w:rsidRDefault="00AA2315">
    <w:pPr>
      <w:spacing w:line="197" w:lineRule="auto"/>
      <w:ind w:left="4"/>
      <w:rPr>
        <w:rFonts w:ascii="Times New Roman" w:eastAsia="Times New Roman" w:hAnsi="Times New Roman" w:cs="Times New Roman"/>
        <w:sz w:val="17"/>
        <w:szCs w:val="1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842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5B6367" w:rsidRPr="005B6367" w:rsidRDefault="005A7606">
        <w:pPr>
          <w:pStyle w:val="a3"/>
          <w:jc w:val="right"/>
          <w:rPr>
            <w:rFonts w:ascii="仿宋_GB2312" w:eastAsia="仿宋_GB2312"/>
            <w:sz w:val="32"/>
            <w:szCs w:val="32"/>
          </w:rPr>
        </w:pPr>
        <w:r w:rsidRPr="005B6367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5B6367" w:rsidRPr="005B6367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 w:rsidRPr="005B6367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9713C5" w:rsidRPr="009713C5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9713C5">
          <w:rPr>
            <w:rFonts w:ascii="仿宋_GB2312" w:eastAsia="仿宋_GB2312"/>
            <w:noProof/>
            <w:sz w:val="32"/>
            <w:szCs w:val="32"/>
          </w:rPr>
          <w:t xml:space="preserve"> 5 -</w:t>
        </w:r>
        <w:r w:rsidRPr="005B6367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AA2315" w:rsidRPr="005B6367" w:rsidRDefault="00AA2315" w:rsidP="005B6367">
    <w:pPr>
      <w:pStyle w:val="a3"/>
      <w:rPr>
        <w:szCs w:val="17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仿宋_GB2312" w:eastAsia="仿宋_GB2312" w:hint="eastAsia"/>
        <w:sz w:val="32"/>
        <w:szCs w:val="32"/>
      </w:rPr>
      <w:id w:val="23830760"/>
    </w:sdtPr>
    <w:sdtContent>
      <w:p w:rsidR="00AA2315" w:rsidRDefault="005A7606">
        <w:pPr>
          <w:pStyle w:val="a3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9551D8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9713C5" w:rsidRPr="009713C5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9713C5">
          <w:rPr>
            <w:rFonts w:ascii="仿宋_GB2312" w:eastAsia="仿宋_GB2312"/>
            <w:noProof/>
            <w:sz w:val="32"/>
            <w:szCs w:val="32"/>
          </w:rPr>
          <w:t xml:space="preserve"> 7 -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AA2315" w:rsidRDefault="00AA2315">
    <w:pPr>
      <w:pStyle w:val="a3"/>
      <w:rPr>
        <w:szCs w:val="17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15" w:rsidRDefault="009551D8">
    <w:pPr>
      <w:spacing w:line="188" w:lineRule="auto"/>
      <w:jc w:val="right"/>
      <w:rPr>
        <w:rFonts w:ascii="仿宋" w:eastAsia="仿宋" w:hAnsi="仿宋" w:cs="仿宋"/>
        <w:sz w:val="28"/>
        <w:szCs w:val="28"/>
      </w:rPr>
    </w:pPr>
    <w:r>
      <w:rPr>
        <w:rFonts w:ascii="仿宋" w:eastAsia="仿宋" w:hAnsi="仿宋" w:cs="仿宋"/>
        <w:spacing w:val="-1"/>
        <w:sz w:val="28"/>
        <w:szCs w:val="28"/>
      </w:rPr>
      <w:t>- 1</w:t>
    </w:r>
    <w:r>
      <w:rPr>
        <w:rFonts w:ascii="仿宋" w:eastAsia="仿宋" w:hAnsi="仿宋" w:cs="仿宋"/>
        <w:sz w:val="28"/>
        <w:szCs w:val="28"/>
      </w:rPr>
      <w:t>1 -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D63" w:rsidRDefault="00730D63" w:rsidP="00AA2315">
      <w:r>
        <w:separator/>
      </w:r>
    </w:p>
  </w:footnote>
  <w:footnote w:type="continuationSeparator" w:id="0">
    <w:p w:rsidR="00730D63" w:rsidRDefault="00730D63" w:rsidP="00AA2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15" w:rsidRDefault="00AA2315">
    <w:pPr>
      <w:pStyle w:val="a4"/>
      <w:jc w:val="left"/>
      <w:rPr>
        <w:rFonts w:eastAsiaTheme="minor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evenAndOddHeaders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ZjQxNTVjMmQ2YWNmNzE1Yjg1NTcxM2EzZjRlNzcyZDIifQ=="/>
  </w:docVars>
  <w:rsids>
    <w:rsidRoot w:val="00534A57"/>
    <w:rsid w:val="00010DB9"/>
    <w:rsid w:val="000E4395"/>
    <w:rsid w:val="000F0A5C"/>
    <w:rsid w:val="00113397"/>
    <w:rsid w:val="00205461"/>
    <w:rsid w:val="0021453D"/>
    <w:rsid w:val="00244234"/>
    <w:rsid w:val="0053363E"/>
    <w:rsid w:val="00534A57"/>
    <w:rsid w:val="005417D9"/>
    <w:rsid w:val="0056301B"/>
    <w:rsid w:val="00576D76"/>
    <w:rsid w:val="00582702"/>
    <w:rsid w:val="005A7606"/>
    <w:rsid w:val="005B6367"/>
    <w:rsid w:val="00730D63"/>
    <w:rsid w:val="007D2AEF"/>
    <w:rsid w:val="007F54BE"/>
    <w:rsid w:val="009551D8"/>
    <w:rsid w:val="009713C5"/>
    <w:rsid w:val="009C3687"/>
    <w:rsid w:val="009D0483"/>
    <w:rsid w:val="009E2845"/>
    <w:rsid w:val="00A20F90"/>
    <w:rsid w:val="00AA2315"/>
    <w:rsid w:val="00B72BFE"/>
    <w:rsid w:val="00B85241"/>
    <w:rsid w:val="00C1514F"/>
    <w:rsid w:val="00CC0F06"/>
    <w:rsid w:val="00CF6FFB"/>
    <w:rsid w:val="00D3443C"/>
    <w:rsid w:val="00D610C7"/>
    <w:rsid w:val="00E609B8"/>
    <w:rsid w:val="00E969BE"/>
    <w:rsid w:val="00EA06DF"/>
    <w:rsid w:val="00EF57B6"/>
    <w:rsid w:val="00F90EE6"/>
    <w:rsid w:val="062240D2"/>
    <w:rsid w:val="101777D5"/>
    <w:rsid w:val="11635F5F"/>
    <w:rsid w:val="16E706B7"/>
    <w:rsid w:val="2A3C6EB3"/>
    <w:rsid w:val="33D5159E"/>
    <w:rsid w:val="5D6526B9"/>
    <w:rsid w:val="67A45EE0"/>
    <w:rsid w:val="79EC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AA2315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A231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rsid w:val="00AA23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rsid w:val="00AA231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sid w:val="00AA2315"/>
    <w:rPr>
      <w:rFonts w:eastAsia="Arial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A2315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42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00E3D7-AC2F-479A-8308-0C4FA9E9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Tom</dc:creator>
  <cp:lastModifiedBy>Administrator</cp:lastModifiedBy>
  <cp:revision>12</cp:revision>
  <cp:lastPrinted>2023-05-12T01:22:00Z</cp:lastPrinted>
  <dcterms:created xsi:type="dcterms:W3CDTF">2023-05-11T01:13:00Z</dcterms:created>
  <dcterms:modified xsi:type="dcterms:W3CDTF">2023-05-12T01:22:00Z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2023-05-09T11:16:24Z</vt:filetime>
  </property>
  <property fmtid="{D5CDD505-2E9C-101B-9397-08002B2CF9AE}" pid="4" name="KSOProductBuildVer">
    <vt:lpwstr>2052-11.1.0.14309</vt:lpwstr>
  </property>
  <property fmtid="{D5CDD505-2E9C-101B-9397-08002B2CF9AE}" pid="5" name="ICV">
    <vt:lpwstr>CD8FF53E2C1D45398710EA47446B0AC3_13</vt:lpwstr>
  </property>
</Properties>
</file>