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嘉文旅字[2022]32号</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p>
    <w:p>
      <w:pPr>
        <w:jc w:val="center"/>
        <w:rPr>
          <w:rFonts w:hint="eastAsia" w:ascii="黑体" w:hAnsi="黑体" w:eastAsia="黑体" w:cs="黑体"/>
          <w:b/>
          <w:bCs w:val="0"/>
          <w:sz w:val="44"/>
          <w:szCs w:val="44"/>
          <w:lang w:val="en-US" w:eastAsia="zh-CN"/>
        </w:rPr>
      </w:pPr>
      <w:r>
        <w:rPr>
          <w:rFonts w:hint="eastAsia" w:ascii="黑体" w:hAnsi="黑体" w:eastAsia="黑体" w:cs="黑体"/>
          <w:b/>
          <w:bCs w:val="0"/>
          <w:sz w:val="44"/>
          <w:szCs w:val="44"/>
          <w:lang w:val="en-US" w:eastAsia="zh-CN"/>
        </w:rPr>
        <w:t>嘉祥县文化和旅游局关于电子证照证明</w:t>
      </w:r>
    </w:p>
    <w:p>
      <w:pPr>
        <w:jc w:val="center"/>
        <w:rPr>
          <w:rFonts w:hint="eastAsia" w:ascii="黑体" w:hAnsi="黑体" w:eastAsia="黑体" w:cs="黑体"/>
          <w:b/>
          <w:bCs w:val="0"/>
          <w:sz w:val="44"/>
          <w:szCs w:val="44"/>
          <w:lang w:val="en-US" w:eastAsia="zh-CN"/>
        </w:rPr>
      </w:pPr>
      <w:r>
        <w:rPr>
          <w:rFonts w:hint="eastAsia" w:ascii="黑体" w:hAnsi="黑体" w:eastAsia="黑体" w:cs="黑体"/>
          <w:b/>
          <w:bCs w:val="0"/>
          <w:sz w:val="44"/>
          <w:szCs w:val="44"/>
          <w:lang w:val="en-US" w:eastAsia="zh-CN"/>
        </w:rPr>
        <w:t>社会化应用试点的工作方案</w:t>
      </w:r>
    </w:p>
    <w:p>
      <w:pPr>
        <w:spacing w:line="578" w:lineRule="exact"/>
        <w:ind w:firstLine="640" w:firstLineChars="200"/>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根据省市打造“无证明城市”要求，我县将在文化和旅游行业部门积极拓展电子证照证明社会化应用工作，打造一批社会化应用场景。根据调研情况，结合我县实际，决定在青山景区、嘉祥宾馆星级饭店率先实施电子证照证明社会化应用试点工作，</w:t>
      </w:r>
      <w:r>
        <w:rPr>
          <w:rFonts w:hint="eastAsia" w:ascii="仿宋" w:hAnsi="仿宋" w:eastAsia="仿宋" w:cs="仿宋"/>
          <w:b/>
          <w:bCs/>
          <w:sz w:val="32"/>
          <w:szCs w:val="32"/>
        </w:rPr>
        <w:t>引导景区</w:t>
      </w:r>
      <w:r>
        <w:rPr>
          <w:rFonts w:hint="eastAsia" w:ascii="仿宋" w:hAnsi="仿宋" w:eastAsia="仿宋" w:cs="仿宋"/>
          <w:b/>
          <w:bCs/>
          <w:sz w:val="32"/>
          <w:szCs w:val="32"/>
          <w:lang w:eastAsia="zh-CN"/>
        </w:rPr>
        <w:t>、星级饭店实现</w:t>
      </w:r>
      <w:r>
        <w:rPr>
          <w:rFonts w:hint="eastAsia" w:ascii="仿宋" w:hAnsi="仿宋" w:eastAsia="仿宋" w:cs="仿宋"/>
          <w:b/>
          <w:bCs/>
          <w:sz w:val="32"/>
          <w:szCs w:val="32"/>
          <w:lang w:val="en-US" w:eastAsia="zh-CN"/>
        </w:rPr>
        <w:t>智慧化</w:t>
      </w:r>
      <w:r>
        <w:rPr>
          <w:rFonts w:hint="eastAsia" w:ascii="仿宋" w:hAnsi="仿宋" w:eastAsia="仿宋" w:cs="仿宋"/>
          <w:b/>
          <w:bCs/>
          <w:sz w:val="32"/>
          <w:szCs w:val="32"/>
        </w:rPr>
        <w:t>转型升级</w:t>
      </w:r>
      <w:r>
        <w:rPr>
          <w:rFonts w:hint="eastAsia" w:ascii="仿宋" w:hAnsi="仿宋" w:eastAsia="仿宋" w:cs="仿宋"/>
          <w:b/>
          <w:bCs/>
          <w:sz w:val="32"/>
          <w:szCs w:val="32"/>
          <w:lang w:eastAsia="zh-CN"/>
        </w:rPr>
        <w:t>实现。为确保工作顺利进行，特制订本方案。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一、试点目标</w:t>
      </w:r>
    </w:p>
    <w:p>
      <w:pPr>
        <w:keepNext w:val="0"/>
        <w:keepLines w:val="0"/>
        <w:pageBreakBefore w:val="0"/>
        <w:widowControl w:val="0"/>
        <w:kinsoku/>
        <w:wordWrap/>
        <w:overflowPunct/>
        <w:topLinePunct w:val="0"/>
        <w:autoSpaceDE/>
        <w:autoSpaceDN/>
        <w:bidi w:val="0"/>
        <w:adjustRightInd/>
        <w:snapToGrid/>
        <w:spacing w:line="600" w:lineRule="exact"/>
        <w:ind w:firstLine="426"/>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聚焦群众文化和旅游，老年人、学生、教师、残疾人等群体进公园景区密切相关的社会领域。通过电子亮证、亮码、授权、数据共享等方式获取的证照证明，不再要求办事对象提供纸质证照证明。</w:t>
      </w:r>
    </w:p>
    <w:p>
      <w:pPr>
        <w:keepNext w:val="0"/>
        <w:keepLines w:val="0"/>
        <w:pageBreakBefore w:val="0"/>
        <w:widowControl w:val="0"/>
        <w:kinsoku/>
        <w:wordWrap/>
        <w:overflowPunct/>
        <w:topLinePunct w:val="0"/>
        <w:autoSpaceDE/>
        <w:autoSpaceDN/>
        <w:bidi w:val="0"/>
        <w:adjustRightInd/>
        <w:snapToGrid/>
        <w:spacing w:line="600" w:lineRule="exact"/>
        <w:ind w:firstLine="646" w:firstLineChars="201"/>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二、试点内容及进度</w:t>
      </w:r>
    </w:p>
    <w:p>
      <w:pPr>
        <w:keepNext w:val="0"/>
        <w:keepLines w:val="0"/>
        <w:pageBreakBefore w:val="0"/>
        <w:widowControl w:val="0"/>
        <w:kinsoku/>
        <w:wordWrap/>
        <w:overflowPunct/>
        <w:topLinePunct w:val="0"/>
        <w:autoSpaceDE/>
        <w:autoSpaceDN/>
        <w:bidi w:val="0"/>
        <w:adjustRightInd/>
        <w:snapToGrid/>
        <w:spacing w:line="600" w:lineRule="exact"/>
        <w:ind w:firstLine="646" w:firstLineChars="201"/>
        <w:textAlignment w:val="auto"/>
        <w:rPr>
          <w:rFonts w:hint="eastAsia" w:ascii="仿宋" w:hAnsi="仿宋" w:eastAsia="仿宋" w:cs="仿宋"/>
          <w:b/>
          <w:bCs/>
          <w:kern w:val="0"/>
          <w:sz w:val="32"/>
          <w:szCs w:val="32"/>
        </w:rPr>
      </w:pPr>
      <w:r>
        <w:rPr>
          <w:rFonts w:hint="eastAsia" w:ascii="楷体" w:hAnsi="楷体" w:eastAsia="楷体" w:cs="楷体"/>
          <w:b/>
          <w:bCs/>
          <w:sz w:val="32"/>
          <w:szCs w:val="32"/>
          <w:lang w:eastAsia="zh-CN"/>
        </w:rPr>
        <w:t>（一）加强</w:t>
      </w:r>
      <w:r>
        <w:rPr>
          <w:rFonts w:hint="eastAsia" w:ascii="楷体" w:hAnsi="楷体" w:eastAsia="楷体" w:cs="楷体"/>
          <w:b/>
          <w:bCs/>
          <w:sz w:val="32"/>
          <w:szCs w:val="32"/>
        </w:rPr>
        <w:t>制度管理</w:t>
      </w:r>
      <w:r>
        <w:rPr>
          <w:rFonts w:hint="eastAsia" w:ascii="楷体" w:hAnsi="楷体" w:eastAsia="楷体" w:cs="楷体"/>
          <w:b/>
          <w:bCs/>
          <w:sz w:val="32"/>
          <w:szCs w:val="32"/>
          <w:lang w:eastAsia="zh-CN"/>
        </w:rPr>
        <w:t>。</w:t>
      </w:r>
      <w:r>
        <w:rPr>
          <w:rFonts w:hint="eastAsia" w:ascii="仿宋" w:hAnsi="仿宋" w:eastAsia="仿宋" w:cs="仿宋"/>
          <w:b/>
          <w:bCs/>
          <w:sz w:val="32"/>
          <w:szCs w:val="32"/>
        </w:rPr>
        <w:t>将“</w:t>
      </w:r>
      <w:r>
        <w:rPr>
          <w:rFonts w:hint="eastAsia" w:ascii="仿宋" w:hAnsi="仿宋" w:eastAsia="仿宋" w:cs="仿宋"/>
          <w:b/>
          <w:bCs/>
          <w:sz w:val="32"/>
          <w:szCs w:val="32"/>
          <w:lang w:val="en-US" w:eastAsia="zh-CN"/>
        </w:rPr>
        <w:t>电子证照进</w:t>
      </w:r>
      <w:r>
        <w:rPr>
          <w:rFonts w:hint="eastAsia" w:ascii="仿宋" w:hAnsi="仿宋" w:eastAsia="仿宋" w:cs="仿宋"/>
          <w:b/>
          <w:bCs/>
          <w:sz w:val="32"/>
          <w:szCs w:val="32"/>
        </w:rPr>
        <w:t>景区”</w:t>
      </w:r>
      <w:r>
        <w:rPr>
          <w:rFonts w:hint="eastAsia" w:ascii="仿宋" w:hAnsi="仿宋" w:eastAsia="仿宋" w:cs="仿宋"/>
          <w:b/>
          <w:bCs/>
          <w:sz w:val="32"/>
          <w:szCs w:val="32"/>
          <w:lang w:val="en-US" w:eastAsia="zh-CN"/>
        </w:rPr>
        <w:t>落实</w:t>
      </w:r>
      <w:r>
        <w:rPr>
          <w:rFonts w:hint="eastAsia" w:ascii="仿宋" w:hAnsi="仿宋" w:eastAsia="仿宋" w:cs="仿宋"/>
          <w:b/>
          <w:bCs/>
          <w:sz w:val="32"/>
          <w:szCs w:val="32"/>
        </w:rPr>
        <w:t>纳入企业</w:t>
      </w:r>
      <w:r>
        <w:rPr>
          <w:rFonts w:hint="eastAsia" w:ascii="仿宋" w:hAnsi="仿宋" w:eastAsia="仿宋" w:cs="仿宋"/>
          <w:b/>
          <w:bCs/>
          <w:sz w:val="32"/>
          <w:szCs w:val="32"/>
          <w:lang w:val="en-US" w:eastAsia="zh-CN"/>
        </w:rPr>
        <w:t>2022年度工作计划</w:t>
      </w:r>
      <w:r>
        <w:rPr>
          <w:rFonts w:hint="eastAsia" w:ascii="仿宋" w:hAnsi="仿宋" w:eastAsia="仿宋" w:cs="仿宋"/>
          <w:b/>
          <w:bCs/>
          <w:sz w:val="32"/>
          <w:szCs w:val="32"/>
        </w:rPr>
        <w:t>，有完善的“</w:t>
      </w:r>
      <w:r>
        <w:rPr>
          <w:rFonts w:hint="eastAsia" w:ascii="仿宋" w:hAnsi="仿宋" w:eastAsia="仿宋" w:cs="仿宋"/>
          <w:b/>
          <w:bCs/>
          <w:sz w:val="32"/>
          <w:szCs w:val="32"/>
          <w:lang w:val="en-US" w:eastAsia="zh-CN"/>
        </w:rPr>
        <w:t>电子证照进</w:t>
      </w:r>
      <w:r>
        <w:rPr>
          <w:rFonts w:hint="eastAsia" w:ascii="仿宋" w:hAnsi="仿宋" w:eastAsia="仿宋" w:cs="仿宋"/>
          <w:b/>
          <w:bCs/>
          <w:sz w:val="32"/>
          <w:szCs w:val="32"/>
        </w:rPr>
        <w:t>景区”</w:t>
      </w:r>
      <w:r>
        <w:rPr>
          <w:rFonts w:hint="eastAsia" w:ascii="仿宋" w:hAnsi="仿宋" w:eastAsia="仿宋" w:cs="仿宋"/>
          <w:b/>
          <w:bCs/>
          <w:sz w:val="32"/>
          <w:szCs w:val="32"/>
          <w:lang w:val="en-US" w:eastAsia="zh-CN"/>
        </w:rPr>
        <w:t>工作推进</w:t>
      </w:r>
      <w:r>
        <w:rPr>
          <w:rFonts w:hint="eastAsia" w:ascii="仿宋" w:hAnsi="仿宋" w:eastAsia="仿宋" w:cs="仿宋"/>
          <w:b/>
          <w:bCs/>
          <w:sz w:val="32"/>
          <w:szCs w:val="32"/>
        </w:rPr>
        <w:t>文件，包括“</w:t>
      </w:r>
      <w:r>
        <w:rPr>
          <w:rFonts w:hint="eastAsia" w:ascii="仿宋" w:hAnsi="仿宋" w:eastAsia="仿宋" w:cs="仿宋"/>
          <w:b/>
          <w:bCs/>
          <w:sz w:val="32"/>
          <w:szCs w:val="32"/>
          <w:lang w:val="en-US" w:eastAsia="zh-CN"/>
        </w:rPr>
        <w:t>电子证照进</w:t>
      </w:r>
      <w:r>
        <w:rPr>
          <w:rFonts w:hint="eastAsia" w:ascii="仿宋" w:hAnsi="仿宋" w:eastAsia="仿宋" w:cs="仿宋"/>
          <w:b/>
          <w:bCs/>
          <w:sz w:val="32"/>
          <w:szCs w:val="32"/>
        </w:rPr>
        <w:t>景区”</w:t>
      </w:r>
      <w:r>
        <w:rPr>
          <w:rFonts w:hint="eastAsia" w:ascii="仿宋" w:hAnsi="仿宋" w:eastAsia="仿宋" w:cs="仿宋"/>
          <w:b/>
          <w:bCs/>
          <w:sz w:val="32"/>
          <w:szCs w:val="32"/>
          <w:lang w:val="en-US" w:eastAsia="zh-CN"/>
        </w:rPr>
        <w:t>落实</w:t>
      </w:r>
      <w:r>
        <w:rPr>
          <w:rFonts w:hint="eastAsia" w:ascii="仿宋" w:hAnsi="仿宋" w:eastAsia="仿宋" w:cs="仿宋"/>
          <w:b/>
          <w:bCs/>
          <w:sz w:val="32"/>
          <w:szCs w:val="32"/>
        </w:rPr>
        <w:t>目标和量化指标、行动方案、预算等管理规定。有</w:t>
      </w:r>
      <w:r>
        <w:rPr>
          <w:rFonts w:hint="eastAsia" w:ascii="仿宋" w:hAnsi="仿宋" w:eastAsia="仿宋" w:cs="仿宋"/>
          <w:b/>
          <w:bCs/>
          <w:color w:val="000000"/>
          <w:kern w:val="0"/>
          <w:sz w:val="32"/>
          <w:szCs w:val="32"/>
        </w:rPr>
        <w:t>“</w:t>
      </w:r>
      <w:r>
        <w:rPr>
          <w:rFonts w:hint="eastAsia" w:ascii="仿宋" w:hAnsi="仿宋" w:eastAsia="仿宋" w:cs="仿宋"/>
          <w:b/>
          <w:bCs/>
          <w:sz w:val="32"/>
          <w:szCs w:val="32"/>
          <w:lang w:val="en-US" w:eastAsia="zh-CN"/>
        </w:rPr>
        <w:t>电子证照进</w:t>
      </w:r>
      <w:r>
        <w:rPr>
          <w:rFonts w:hint="eastAsia" w:ascii="仿宋" w:hAnsi="仿宋" w:eastAsia="仿宋" w:cs="仿宋"/>
          <w:b/>
          <w:bCs/>
          <w:sz w:val="32"/>
          <w:szCs w:val="32"/>
        </w:rPr>
        <w:t>景区</w:t>
      </w:r>
      <w:r>
        <w:rPr>
          <w:rFonts w:hint="eastAsia" w:ascii="仿宋" w:hAnsi="仿宋" w:eastAsia="仿宋" w:cs="仿宋"/>
          <w:b/>
          <w:bCs/>
          <w:color w:val="000000"/>
          <w:kern w:val="0"/>
          <w:sz w:val="32"/>
          <w:szCs w:val="32"/>
        </w:rPr>
        <w:t>”</w:t>
      </w:r>
      <w:r>
        <w:rPr>
          <w:rFonts w:hint="eastAsia" w:ascii="仿宋" w:hAnsi="仿宋" w:eastAsia="仿宋" w:cs="仿宋"/>
          <w:b/>
          <w:bCs/>
          <w:color w:val="000000"/>
          <w:kern w:val="0"/>
          <w:sz w:val="32"/>
          <w:szCs w:val="32"/>
          <w:lang w:val="en-US" w:eastAsia="zh-CN"/>
        </w:rPr>
        <w:t>工作</w:t>
      </w:r>
      <w:r>
        <w:rPr>
          <w:rFonts w:hint="eastAsia" w:ascii="仿宋" w:hAnsi="仿宋" w:eastAsia="仿宋" w:cs="仿宋"/>
          <w:b/>
          <w:bCs/>
          <w:color w:val="000000"/>
          <w:kern w:val="0"/>
          <w:sz w:val="32"/>
          <w:szCs w:val="32"/>
        </w:rPr>
        <w:t>的考核与奖励体系，并纳入企业绩效评估体系。</w:t>
      </w:r>
    </w:p>
    <w:p>
      <w:pPr>
        <w:keepNext w:val="0"/>
        <w:keepLines w:val="0"/>
        <w:pageBreakBefore w:val="0"/>
        <w:widowControl w:val="0"/>
        <w:kinsoku/>
        <w:wordWrap/>
        <w:overflowPunct/>
        <w:topLinePunct w:val="0"/>
        <w:autoSpaceDE/>
        <w:autoSpaceDN/>
        <w:bidi w:val="0"/>
        <w:adjustRightInd/>
        <w:snapToGrid/>
        <w:spacing w:line="600" w:lineRule="exact"/>
        <w:ind w:firstLine="426"/>
        <w:textAlignment w:val="auto"/>
        <w:rPr>
          <w:rFonts w:hint="default" w:ascii="仿宋" w:hAnsi="仿宋" w:eastAsia="仿宋" w:cs="仿宋"/>
          <w:b/>
          <w:bCs/>
          <w:sz w:val="32"/>
          <w:szCs w:val="32"/>
          <w:lang w:val="en-US" w:eastAsia="zh-CN"/>
        </w:rPr>
      </w:pPr>
      <w:r>
        <w:rPr>
          <w:rFonts w:hint="eastAsia" w:ascii="楷体" w:hAnsi="楷体" w:eastAsia="楷体" w:cs="楷体"/>
          <w:b/>
          <w:bCs/>
          <w:kern w:val="0"/>
          <w:sz w:val="32"/>
          <w:szCs w:val="32"/>
          <w:lang w:val="en-US" w:eastAsia="zh-CN"/>
        </w:rPr>
        <w:t>（二）开展业务培训</w:t>
      </w:r>
      <w:r>
        <w:rPr>
          <w:rFonts w:hint="eastAsia" w:ascii="仿宋" w:hAnsi="仿宋" w:eastAsia="仿宋" w:cs="仿宋"/>
          <w:b/>
          <w:bCs/>
          <w:kern w:val="0"/>
          <w:sz w:val="32"/>
          <w:szCs w:val="32"/>
          <w:lang w:val="en-US" w:eastAsia="zh-CN"/>
        </w:rPr>
        <w:t>。2022年9月底前</w:t>
      </w:r>
      <w:r>
        <w:rPr>
          <w:rFonts w:hint="default" w:ascii="仿宋" w:hAnsi="仿宋" w:eastAsia="仿宋" w:cs="仿宋"/>
          <w:b/>
          <w:bCs/>
          <w:sz w:val="32"/>
          <w:szCs w:val="32"/>
          <w:lang w:val="en-US" w:eastAsia="zh-CN"/>
        </w:rPr>
        <w:t>制定县级电子证照证明社会化应用试点工作方案。落地一批电子证照证明社会化应用场景，社会化应用取得阶段性成效。</w:t>
      </w:r>
      <w:r>
        <w:rPr>
          <w:rFonts w:hint="eastAsia" w:ascii="仿宋" w:hAnsi="仿宋" w:eastAsia="仿宋" w:cs="仿宋"/>
          <w:b/>
          <w:bCs/>
          <w:kern w:val="0"/>
          <w:sz w:val="32"/>
          <w:szCs w:val="32"/>
          <w:lang w:val="en-US" w:eastAsia="zh-CN"/>
        </w:rPr>
        <w:t>完成青山、曾庙、武氏祠景区软件对接及培训工作。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kern w:val="0"/>
          <w:sz w:val="32"/>
          <w:szCs w:val="32"/>
          <w:lang w:eastAsia="zh-CN"/>
        </w:rPr>
      </w:pPr>
      <w:r>
        <w:rPr>
          <w:rFonts w:hint="eastAsia" w:ascii="楷体" w:hAnsi="楷体" w:eastAsia="楷体" w:cs="楷体"/>
          <w:b/>
          <w:bCs/>
          <w:sz w:val="32"/>
          <w:szCs w:val="32"/>
          <w:lang w:val="en-US" w:eastAsia="zh-CN"/>
        </w:rPr>
        <w:t>（三）及时宣传推广</w:t>
      </w:r>
      <w:r>
        <w:rPr>
          <w:rFonts w:hint="eastAsia" w:ascii="仿宋" w:hAnsi="仿宋" w:eastAsia="仿宋" w:cs="仿宋"/>
          <w:b/>
          <w:bCs/>
          <w:sz w:val="32"/>
          <w:szCs w:val="32"/>
          <w:lang w:val="en-US" w:eastAsia="zh-CN"/>
        </w:rPr>
        <w:t>。2022年10月底前完成青山、曾庙、武氏祠景区的</w:t>
      </w:r>
      <w:r>
        <w:rPr>
          <w:rFonts w:hint="eastAsia" w:ascii="仿宋" w:hAnsi="仿宋" w:eastAsia="仿宋" w:cs="仿宋"/>
          <w:b/>
          <w:bCs/>
          <w:color w:val="000000"/>
          <w:kern w:val="0"/>
          <w:sz w:val="32"/>
          <w:szCs w:val="32"/>
        </w:rPr>
        <w:t>“</w:t>
      </w:r>
      <w:r>
        <w:rPr>
          <w:rFonts w:hint="eastAsia" w:ascii="仿宋" w:hAnsi="仿宋" w:eastAsia="仿宋" w:cs="仿宋"/>
          <w:b/>
          <w:bCs/>
          <w:sz w:val="32"/>
          <w:szCs w:val="32"/>
          <w:lang w:val="en-US" w:eastAsia="zh-CN"/>
        </w:rPr>
        <w:t>电子证照进</w:t>
      </w:r>
      <w:r>
        <w:rPr>
          <w:rFonts w:hint="eastAsia" w:ascii="仿宋" w:hAnsi="仿宋" w:eastAsia="仿宋" w:cs="仿宋"/>
          <w:b/>
          <w:bCs/>
          <w:sz w:val="32"/>
          <w:szCs w:val="32"/>
        </w:rPr>
        <w:t>景区</w:t>
      </w:r>
      <w:r>
        <w:rPr>
          <w:rFonts w:hint="eastAsia" w:ascii="仿宋" w:hAnsi="仿宋" w:eastAsia="仿宋" w:cs="仿宋"/>
          <w:b/>
          <w:bCs/>
          <w:color w:val="000000"/>
          <w:kern w:val="0"/>
          <w:sz w:val="32"/>
          <w:szCs w:val="32"/>
        </w:rPr>
        <w:t>”</w:t>
      </w:r>
      <w:r>
        <w:rPr>
          <w:rFonts w:hint="eastAsia" w:ascii="仿宋" w:hAnsi="仿宋" w:eastAsia="仿宋" w:cs="仿宋"/>
          <w:b/>
          <w:bCs/>
          <w:color w:val="000000"/>
          <w:kern w:val="0"/>
          <w:sz w:val="32"/>
          <w:szCs w:val="32"/>
          <w:lang w:val="en-US" w:eastAsia="zh-CN"/>
        </w:rPr>
        <w:t>宣传推广</w:t>
      </w:r>
      <w:r>
        <w:rPr>
          <w:rFonts w:hint="eastAsia" w:ascii="仿宋" w:hAnsi="仿宋" w:eastAsia="仿宋" w:cs="仿宋"/>
          <w:b/>
          <w:bCs/>
          <w:kern w:val="0"/>
          <w:sz w:val="32"/>
          <w:szCs w:val="32"/>
        </w:rPr>
        <w:t>。</w:t>
      </w:r>
      <w:r>
        <w:rPr>
          <w:rFonts w:hint="eastAsia" w:ascii="仿宋" w:hAnsi="仿宋" w:eastAsia="仿宋" w:cs="仿宋"/>
          <w:b/>
          <w:bCs/>
          <w:color w:val="000000"/>
          <w:kern w:val="0"/>
          <w:sz w:val="32"/>
          <w:szCs w:val="32"/>
        </w:rPr>
        <w:t>咨询服务中心、游客公共休息区等显著位置有统一设计的“</w:t>
      </w:r>
      <w:r>
        <w:rPr>
          <w:rFonts w:hint="eastAsia" w:ascii="仿宋" w:hAnsi="仿宋" w:eastAsia="仿宋" w:cs="仿宋"/>
          <w:b/>
          <w:bCs/>
          <w:sz w:val="32"/>
          <w:szCs w:val="32"/>
          <w:lang w:val="en-US" w:eastAsia="zh-CN"/>
        </w:rPr>
        <w:t>电子证照进</w:t>
      </w:r>
      <w:r>
        <w:rPr>
          <w:rFonts w:hint="eastAsia" w:ascii="仿宋" w:hAnsi="仿宋" w:eastAsia="仿宋" w:cs="仿宋"/>
          <w:b/>
          <w:bCs/>
          <w:sz w:val="32"/>
          <w:szCs w:val="32"/>
        </w:rPr>
        <w:t>景区</w:t>
      </w:r>
      <w:r>
        <w:rPr>
          <w:rFonts w:hint="eastAsia" w:ascii="仿宋" w:hAnsi="仿宋" w:eastAsia="仿宋" w:cs="仿宋"/>
          <w:b/>
          <w:bCs/>
          <w:color w:val="000000"/>
          <w:kern w:val="0"/>
          <w:sz w:val="32"/>
          <w:szCs w:val="32"/>
        </w:rPr>
        <w:t>”主题相关宣传标识，醒目优雅、内容简洁。员工区域有专门的“</w:t>
      </w:r>
      <w:r>
        <w:rPr>
          <w:rFonts w:hint="eastAsia" w:ascii="仿宋" w:hAnsi="仿宋" w:eastAsia="仿宋" w:cs="仿宋"/>
          <w:b/>
          <w:bCs/>
          <w:sz w:val="32"/>
          <w:szCs w:val="32"/>
          <w:lang w:val="en-US" w:eastAsia="zh-CN"/>
        </w:rPr>
        <w:t>电子证照进</w:t>
      </w:r>
      <w:r>
        <w:rPr>
          <w:rFonts w:hint="eastAsia" w:ascii="仿宋" w:hAnsi="仿宋" w:eastAsia="仿宋" w:cs="仿宋"/>
          <w:b/>
          <w:bCs/>
          <w:sz w:val="32"/>
          <w:szCs w:val="32"/>
        </w:rPr>
        <w:t>景区</w:t>
      </w:r>
      <w:r>
        <w:rPr>
          <w:rFonts w:hint="eastAsia" w:ascii="仿宋" w:hAnsi="仿宋" w:eastAsia="仿宋" w:cs="仿宋"/>
          <w:b/>
          <w:bCs/>
          <w:color w:val="000000"/>
          <w:kern w:val="0"/>
          <w:sz w:val="32"/>
          <w:szCs w:val="32"/>
        </w:rPr>
        <w:t>”相关主题宣传栏</w:t>
      </w:r>
      <w:r>
        <w:rPr>
          <w:rFonts w:hint="eastAsia" w:ascii="仿宋" w:hAnsi="仿宋" w:eastAsia="仿宋" w:cs="仿宋"/>
          <w:b/>
          <w:bCs/>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26"/>
        <w:textAlignment w:val="auto"/>
        <w:rPr>
          <w:rFonts w:hint="eastAsia" w:ascii="仿宋" w:hAnsi="仿宋" w:eastAsia="仿宋" w:cs="仿宋"/>
          <w:b/>
          <w:bCs/>
          <w:sz w:val="32"/>
          <w:szCs w:val="32"/>
          <w:lang w:eastAsia="zh-CN"/>
        </w:rPr>
      </w:pPr>
      <w:r>
        <w:rPr>
          <w:rFonts w:hint="eastAsia" w:ascii="仿宋" w:hAnsi="仿宋" w:eastAsia="仿宋" w:cs="仿宋"/>
          <w:b/>
          <w:bCs/>
          <w:kern w:val="0"/>
          <w:sz w:val="32"/>
          <w:szCs w:val="32"/>
          <w:lang w:val="en-US" w:eastAsia="zh-CN"/>
        </w:rPr>
        <w:t>（四）全面普及落实。2022年12月底前</w:t>
      </w:r>
      <w:r>
        <w:rPr>
          <w:rFonts w:hint="default" w:ascii="仿宋" w:hAnsi="仿宋" w:eastAsia="仿宋" w:cs="仿宋"/>
          <w:b/>
          <w:bCs/>
          <w:sz w:val="32"/>
          <w:szCs w:val="32"/>
          <w:lang w:val="en-US" w:eastAsia="zh-CN"/>
        </w:rPr>
        <w:t>实现电子证照证明在文化和旅游，老年人、学生、教师、残疾人等群体进公园景区社会化领域的应用全面实现。</w:t>
      </w:r>
      <w:r>
        <w:rPr>
          <w:rFonts w:hint="eastAsia" w:ascii="仿宋" w:hAnsi="仿宋" w:eastAsia="仿宋" w:cs="仿宋"/>
          <w:b/>
          <w:bCs/>
          <w:kern w:val="0"/>
          <w:sz w:val="32"/>
          <w:szCs w:val="32"/>
          <w:lang w:val="en-US" w:eastAsia="zh-CN"/>
        </w:rPr>
        <w:t>在吉祥文旅各直属景区全面普及落实</w:t>
      </w:r>
      <w:r>
        <w:rPr>
          <w:rFonts w:hint="eastAsia" w:ascii="仿宋" w:hAnsi="仿宋" w:eastAsia="仿宋" w:cs="仿宋"/>
          <w:b/>
          <w:bCs/>
          <w:color w:val="000000"/>
          <w:kern w:val="0"/>
          <w:sz w:val="32"/>
          <w:szCs w:val="32"/>
        </w:rPr>
        <w:t>“</w:t>
      </w:r>
      <w:r>
        <w:rPr>
          <w:rFonts w:hint="eastAsia" w:ascii="仿宋" w:hAnsi="仿宋" w:eastAsia="仿宋" w:cs="仿宋"/>
          <w:b/>
          <w:bCs/>
          <w:sz w:val="32"/>
          <w:szCs w:val="32"/>
          <w:lang w:val="en-US" w:eastAsia="zh-CN"/>
        </w:rPr>
        <w:t>电电子证照进</w:t>
      </w:r>
      <w:r>
        <w:rPr>
          <w:rFonts w:hint="eastAsia" w:ascii="仿宋" w:hAnsi="仿宋" w:eastAsia="仿宋" w:cs="仿宋"/>
          <w:b/>
          <w:bCs/>
          <w:sz w:val="32"/>
          <w:szCs w:val="32"/>
        </w:rPr>
        <w:t>景区</w:t>
      </w:r>
      <w:r>
        <w:rPr>
          <w:rFonts w:hint="eastAsia" w:ascii="仿宋" w:hAnsi="仿宋" w:eastAsia="仿宋" w:cs="仿宋"/>
          <w:b/>
          <w:bCs/>
          <w:color w:val="000000"/>
          <w:kern w:val="0"/>
          <w:sz w:val="32"/>
          <w:szCs w:val="32"/>
        </w:rPr>
        <w:t>”</w:t>
      </w:r>
      <w:r>
        <w:rPr>
          <w:rFonts w:hint="eastAsia" w:ascii="仿宋" w:hAnsi="仿宋" w:eastAsia="仿宋" w:cs="仿宋"/>
          <w:b/>
          <w:bCs/>
          <w:sz w:val="32"/>
          <w:szCs w:val="32"/>
          <w:lang w:eastAsia="zh-CN"/>
        </w:rPr>
        <w:t>工作。</w:t>
      </w:r>
    </w:p>
    <w:p>
      <w:pPr>
        <w:keepNext w:val="0"/>
        <w:keepLines w:val="0"/>
        <w:pageBreakBefore w:val="0"/>
        <w:widowControl w:val="0"/>
        <w:kinsoku/>
        <w:wordWrap/>
        <w:overflowPunct/>
        <w:topLinePunct w:val="0"/>
        <w:autoSpaceDE/>
        <w:autoSpaceDN/>
        <w:bidi w:val="0"/>
        <w:adjustRightInd/>
        <w:snapToGrid/>
        <w:spacing w:line="600" w:lineRule="exact"/>
        <w:ind w:firstLine="964" w:firstLineChars="300"/>
        <w:textAlignment w:val="auto"/>
        <w:rPr>
          <w:rFonts w:hint="eastAsia" w:ascii="黑体" w:hAnsi="黑体" w:eastAsia="黑体" w:cs="黑体"/>
          <w:b/>
          <w:bCs/>
          <w:sz w:val="32"/>
          <w:szCs w:val="32"/>
        </w:rPr>
      </w:pPr>
      <w:r>
        <w:rPr>
          <w:rFonts w:hint="eastAsia" w:ascii="黑体" w:hAnsi="黑体" w:eastAsia="黑体" w:cs="黑体"/>
          <w:b/>
          <w:bCs/>
          <w:sz w:val="32"/>
          <w:szCs w:val="32"/>
          <w:lang w:eastAsia="zh-CN"/>
        </w:rPr>
        <w:t>三、加强</w:t>
      </w:r>
      <w:r>
        <w:rPr>
          <w:rFonts w:hint="eastAsia" w:ascii="黑体" w:hAnsi="黑体" w:eastAsia="黑体" w:cs="黑体"/>
          <w:b/>
          <w:bCs/>
          <w:sz w:val="32"/>
          <w:szCs w:val="32"/>
        </w:rPr>
        <w:t>组织领导</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为确保</w:t>
      </w:r>
      <w:r>
        <w:rPr>
          <w:rFonts w:hint="eastAsia" w:ascii="仿宋" w:hAnsi="仿宋" w:eastAsia="仿宋" w:cs="仿宋"/>
          <w:b/>
          <w:bCs/>
          <w:sz w:val="32"/>
          <w:szCs w:val="32"/>
          <w:lang w:val="en-US" w:eastAsia="zh-CN"/>
        </w:rPr>
        <w:t>电子证照证明社会化应用试点工作取得圆满成功，局机关</w:t>
      </w:r>
      <w:r>
        <w:rPr>
          <w:rFonts w:hint="eastAsia" w:ascii="仿宋" w:hAnsi="仿宋" w:eastAsia="仿宋" w:cs="仿宋"/>
          <w:b/>
          <w:bCs/>
          <w:sz w:val="32"/>
          <w:szCs w:val="32"/>
        </w:rPr>
        <w:t>成立</w:t>
      </w:r>
      <w:r>
        <w:rPr>
          <w:rFonts w:hint="eastAsia" w:ascii="仿宋" w:hAnsi="仿宋" w:eastAsia="仿宋" w:cs="仿宋"/>
          <w:b/>
          <w:bCs/>
          <w:sz w:val="32"/>
          <w:szCs w:val="32"/>
          <w:lang w:val="en-US" w:eastAsia="zh-CN"/>
        </w:rPr>
        <w:t>电子证照证明社会化应用试点工作</w:t>
      </w:r>
      <w:r>
        <w:rPr>
          <w:rFonts w:hint="eastAsia" w:ascii="仿宋" w:hAnsi="仿宋" w:eastAsia="仿宋" w:cs="仿宋"/>
          <w:b/>
          <w:bCs/>
          <w:sz w:val="32"/>
          <w:szCs w:val="32"/>
        </w:rPr>
        <w:t>领导小组</w:t>
      </w:r>
      <w:r>
        <w:rPr>
          <w:rFonts w:hint="eastAsia" w:ascii="仿宋" w:hAnsi="仿宋" w:eastAsia="仿宋" w:cs="仿宋"/>
          <w:b/>
          <w:bCs/>
          <w:sz w:val="32"/>
          <w:szCs w:val="32"/>
          <w:lang w:eastAsia="zh-CN"/>
        </w:rPr>
        <w:t>，由局主要领导任组长，分管领导任副组长，市场管理科、产业发展科等科室负责人为成员，具体负责电子证照证明社会化应用试点工作的培训、推广和监督检查。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b/>
          <w:bCs/>
          <w:sz w:val="32"/>
          <w:szCs w:val="32"/>
        </w:rPr>
        <w:t>附件：</w:t>
      </w:r>
      <w:r>
        <w:rPr>
          <w:rFonts w:hint="eastAsia" w:ascii="仿宋_GB2312" w:eastAsia="仿宋_GB2312"/>
          <w:b/>
          <w:bCs/>
          <w:sz w:val="32"/>
          <w:szCs w:val="32"/>
          <w:lang w:eastAsia="zh-CN"/>
        </w:rPr>
        <w:t>嘉祥县文化和旅游局电子证照证明社会化应用试点工作领导小组</w:t>
      </w:r>
    </w:p>
    <w:p>
      <w:pPr>
        <w:keepNext w:val="0"/>
        <w:keepLines w:val="0"/>
        <w:pageBreakBefore w:val="0"/>
        <w:widowControl w:val="0"/>
        <w:kinsoku/>
        <w:wordWrap/>
        <w:overflowPunct/>
        <w:topLinePunct w:val="0"/>
        <w:autoSpaceDE/>
        <w:autoSpaceDN/>
        <w:bidi w:val="0"/>
        <w:adjustRightInd/>
        <w:snapToGrid/>
        <w:spacing w:line="600" w:lineRule="exact"/>
        <w:ind w:left="5457" w:leftChars="304" w:hanging="4819" w:hangingChars="1500"/>
        <w:jc w:val="right"/>
        <w:textAlignment w:val="auto"/>
        <w:rPr>
          <w:rFonts w:hint="eastAsia" w:ascii="仿宋_GB2312" w:eastAsia="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5457" w:leftChars="304" w:hanging="4819" w:hangingChars="1500"/>
        <w:jc w:val="right"/>
        <w:textAlignment w:val="auto"/>
        <w:rPr>
          <w:rFonts w:hint="eastAsia" w:ascii="仿宋_GB2312" w:eastAsia="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5457" w:leftChars="304" w:hanging="4819" w:hangingChars="1500"/>
        <w:jc w:val="right"/>
        <w:textAlignment w:val="auto"/>
        <w:rPr>
          <w:rFonts w:hint="eastAsia" w:ascii="仿宋_GB2312" w:eastAsia="仿宋_GB2312"/>
          <w:b/>
          <w:bCs/>
          <w:sz w:val="32"/>
          <w:szCs w:val="32"/>
        </w:rPr>
      </w:pPr>
      <w:r>
        <w:rPr>
          <w:rFonts w:hint="eastAsia" w:ascii="仿宋_GB2312" w:eastAsia="仿宋_GB2312"/>
          <w:b/>
          <w:bCs/>
          <w:sz w:val="32"/>
          <w:szCs w:val="32"/>
          <w:lang w:eastAsia="zh-CN"/>
        </w:rPr>
        <w:t>嘉祥</w:t>
      </w:r>
      <w:r>
        <w:rPr>
          <w:rFonts w:hint="eastAsia" w:ascii="仿宋_GB2312" w:eastAsia="仿宋_GB2312"/>
          <w:b/>
          <w:bCs/>
          <w:sz w:val="32"/>
          <w:szCs w:val="32"/>
          <w:lang w:val="en-US" w:eastAsia="zh-CN"/>
        </w:rPr>
        <w:t>县文化和旅游</w:t>
      </w:r>
      <w:r>
        <w:rPr>
          <w:rFonts w:hint="eastAsia" w:ascii="仿宋_GB2312" w:eastAsia="仿宋_GB2312"/>
          <w:b/>
          <w:bCs/>
          <w:sz w:val="32"/>
          <w:szCs w:val="32"/>
        </w:rPr>
        <w:t>局</w:t>
      </w:r>
    </w:p>
    <w:p>
      <w:pPr>
        <w:keepNext w:val="0"/>
        <w:keepLines w:val="0"/>
        <w:pageBreakBefore w:val="0"/>
        <w:widowControl w:val="0"/>
        <w:kinsoku/>
        <w:wordWrap/>
        <w:overflowPunct/>
        <w:topLinePunct w:val="0"/>
        <w:autoSpaceDE/>
        <w:autoSpaceDN/>
        <w:bidi w:val="0"/>
        <w:adjustRightInd/>
        <w:snapToGrid/>
        <w:spacing w:line="600" w:lineRule="exact"/>
        <w:ind w:left="5457" w:leftChars="304" w:hanging="4819" w:hangingChars="1500"/>
        <w:jc w:val="right"/>
        <w:textAlignment w:val="auto"/>
        <w:rPr>
          <w:rFonts w:hint="default" w:ascii="黑体" w:hAnsi="黑体" w:eastAsia="黑体" w:cs="黑体"/>
          <w:b/>
          <w:bCs/>
          <w:color w:val="FF0000"/>
          <w:sz w:val="28"/>
          <w:szCs w:val="28"/>
          <w:lang w:val="en-US" w:eastAsia="zh-CN"/>
        </w:rPr>
      </w:pPr>
      <w:r>
        <w:rPr>
          <w:rFonts w:hint="eastAsia" w:ascii="仿宋_GB2312" w:eastAsia="仿宋_GB2312"/>
          <w:b/>
          <w:bCs/>
          <w:sz w:val="32"/>
          <w:szCs w:val="32"/>
          <w:lang w:eastAsia="zh-CN"/>
        </w:rPr>
        <w:t>2022</w:t>
      </w:r>
      <w:r>
        <w:rPr>
          <w:rFonts w:hint="eastAsia" w:ascii="仿宋_GB2312" w:eastAsia="仿宋_GB2312"/>
          <w:b/>
          <w:bCs/>
          <w:sz w:val="32"/>
          <w:szCs w:val="32"/>
        </w:rPr>
        <w:t>年</w:t>
      </w:r>
      <w:r>
        <w:rPr>
          <w:rFonts w:hint="eastAsia" w:ascii="仿宋_GB2312" w:eastAsia="仿宋_GB2312"/>
          <w:b/>
          <w:bCs/>
          <w:sz w:val="32"/>
          <w:szCs w:val="32"/>
          <w:lang w:val="en-US" w:eastAsia="zh-CN"/>
        </w:rPr>
        <w:t>11</w:t>
      </w:r>
      <w:r>
        <w:rPr>
          <w:rFonts w:hint="eastAsia" w:ascii="仿宋_GB2312" w:eastAsia="仿宋_GB2312"/>
          <w:b/>
          <w:bCs/>
          <w:sz w:val="32"/>
          <w:szCs w:val="32"/>
        </w:rPr>
        <w:t>月</w:t>
      </w:r>
      <w:r>
        <w:rPr>
          <w:rFonts w:hint="eastAsia" w:ascii="仿宋_GB2312" w:eastAsia="仿宋_GB2312"/>
          <w:b/>
          <w:bCs/>
          <w:sz w:val="32"/>
          <w:szCs w:val="32"/>
          <w:lang w:val="en-US" w:eastAsia="zh-CN"/>
        </w:rPr>
        <w:t>2</w:t>
      </w:r>
      <w:r>
        <w:rPr>
          <w:rFonts w:hint="eastAsia" w:ascii="仿宋_GB2312" w:eastAsia="仿宋_GB2312"/>
          <w:b/>
          <w:bCs/>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sz w:val="32"/>
          <w:szCs w:val="32"/>
        </w:rPr>
      </w:pPr>
    </w:p>
    <w:p>
      <w:pPr>
        <w:jc w:val="left"/>
        <w:rPr>
          <w:rFonts w:hint="eastAsia" w:ascii="仿宋" w:hAnsi="仿宋" w:eastAsia="仿宋" w:cs="仿宋"/>
          <w:b/>
          <w:bCs/>
          <w:sz w:val="32"/>
          <w:szCs w:val="32"/>
          <w:lang w:val="en-US" w:eastAsia="zh-CN"/>
        </w:rPr>
      </w:pPr>
    </w:p>
    <w:p>
      <w:pPr>
        <w:pStyle w:val="2"/>
        <w:rPr>
          <w:rFonts w:hint="eastAsia" w:ascii="仿宋" w:hAnsi="仿宋" w:eastAsia="仿宋" w:cs="仿宋"/>
          <w:b/>
          <w:bCs/>
          <w:sz w:val="32"/>
          <w:szCs w:val="32"/>
          <w:lang w:val="en-US" w:eastAsia="zh-CN"/>
        </w:rPr>
      </w:pPr>
    </w:p>
    <w:p>
      <w:pPr>
        <w:pStyle w:val="2"/>
        <w:rPr>
          <w:rFonts w:hint="eastAsia" w:ascii="仿宋" w:hAnsi="仿宋" w:eastAsia="仿宋" w:cs="仿宋"/>
          <w:b/>
          <w:bCs/>
          <w:sz w:val="32"/>
          <w:szCs w:val="32"/>
          <w:lang w:val="en-US" w:eastAsia="zh-CN"/>
        </w:rPr>
      </w:pPr>
    </w:p>
    <w:p>
      <w:pPr>
        <w:pStyle w:val="2"/>
        <w:rPr>
          <w:rFonts w:hint="eastAsia" w:ascii="仿宋" w:hAnsi="仿宋" w:eastAsia="仿宋" w:cs="仿宋"/>
          <w:b/>
          <w:bCs/>
          <w:sz w:val="32"/>
          <w:szCs w:val="32"/>
          <w:lang w:val="en-US" w:eastAsia="zh-CN"/>
        </w:rPr>
      </w:pPr>
    </w:p>
    <w:p>
      <w:pPr>
        <w:pStyle w:val="2"/>
        <w:rPr>
          <w:rFonts w:hint="eastAsia" w:ascii="仿宋" w:hAnsi="仿宋" w:eastAsia="仿宋" w:cs="仿宋"/>
          <w:b/>
          <w:bCs/>
          <w:sz w:val="32"/>
          <w:szCs w:val="32"/>
          <w:lang w:val="en-US" w:eastAsia="zh-CN"/>
        </w:rPr>
      </w:pPr>
    </w:p>
    <w:p>
      <w:pPr>
        <w:pStyle w:val="2"/>
        <w:rPr>
          <w:rFonts w:hint="eastAsia" w:ascii="仿宋" w:hAnsi="仿宋" w:eastAsia="仿宋" w:cs="仿宋"/>
          <w:b/>
          <w:bCs/>
          <w:sz w:val="32"/>
          <w:szCs w:val="32"/>
          <w:lang w:val="en-US" w:eastAsia="zh-CN"/>
        </w:rPr>
      </w:pPr>
    </w:p>
    <w:p>
      <w:pPr>
        <w:pStyle w:val="2"/>
        <w:rPr>
          <w:rFonts w:hint="eastAsia" w:ascii="仿宋" w:hAnsi="仿宋" w:eastAsia="仿宋" w:cs="仿宋"/>
          <w:b/>
          <w:bCs/>
          <w:sz w:val="32"/>
          <w:szCs w:val="32"/>
          <w:lang w:val="en-US" w:eastAsia="zh-CN"/>
        </w:rPr>
      </w:pPr>
    </w:p>
    <w:p>
      <w:pPr>
        <w:pStyle w:val="2"/>
        <w:rPr>
          <w:rFonts w:hint="eastAsia" w:ascii="仿宋" w:hAnsi="仿宋" w:eastAsia="仿宋" w:cs="仿宋"/>
          <w:b/>
          <w:bCs/>
          <w:sz w:val="32"/>
          <w:szCs w:val="32"/>
          <w:lang w:val="en-US" w:eastAsia="zh-CN"/>
        </w:rPr>
      </w:pPr>
    </w:p>
    <w:p>
      <w:pPr>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w:t>
      </w:r>
    </w:p>
    <w:p>
      <w:pPr>
        <w:pStyle w:val="2"/>
        <w:rPr>
          <w:rFonts w:hint="eastAsia"/>
          <w:lang w:val="en-US" w:eastAsia="zh-CN"/>
        </w:rPr>
      </w:pP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嘉祥县文化和旅游局电子证照证明社会化应用试点工作领导小组</w:t>
      </w:r>
    </w:p>
    <w:p>
      <w:pPr>
        <w:spacing w:line="578" w:lineRule="exact"/>
        <w:rPr>
          <w:rFonts w:hint="eastAsia" w:ascii="仿宋" w:hAnsi="仿宋" w:eastAsia="仿宋" w:cs="仿宋"/>
          <w:b/>
          <w:bCs/>
          <w:sz w:val="32"/>
          <w:szCs w:val="32"/>
        </w:rPr>
      </w:pPr>
    </w:p>
    <w:p>
      <w:pPr>
        <w:spacing w:line="578"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组</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长：孙有科</w:t>
      </w:r>
      <w:r>
        <w:rPr>
          <w:rFonts w:hint="eastAsia" w:ascii="仿宋" w:hAnsi="仿宋" w:eastAsia="仿宋" w:cs="仿宋"/>
          <w:b/>
          <w:bCs/>
          <w:sz w:val="32"/>
          <w:szCs w:val="32"/>
          <w:lang w:val="en-US" w:eastAsia="zh-CN"/>
        </w:rPr>
        <w:t xml:space="preserve"> 党组书记、局长</w:t>
      </w:r>
    </w:p>
    <w:p>
      <w:pPr>
        <w:spacing w:line="578"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副组长：郭  超 党组成员、四级主任科员</w:t>
      </w:r>
    </w:p>
    <w:p>
      <w:pPr>
        <w:spacing w:line="578"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成  员：杨永芹 市场管理科科长</w:t>
      </w:r>
    </w:p>
    <w:p>
      <w:pPr>
        <w:spacing w:line="578"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张大伟 产业发展科科长</w:t>
      </w:r>
    </w:p>
    <w:p>
      <w:pPr>
        <w:spacing w:line="578"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侯秀迪 市场管理科副科长</w:t>
      </w:r>
    </w:p>
    <w:p>
      <w:pPr>
        <w:spacing w:line="578" w:lineRule="exact"/>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领导小组下设办公室，办公室设在市场管理科，由杨永芹同志兼任办公室主任。</w:t>
      </w:r>
    </w:p>
    <w:p>
      <w:pPr>
        <w:spacing w:line="578" w:lineRule="exact"/>
        <w:rPr>
          <w:rFonts w:hint="eastAsia" w:ascii="仿宋" w:hAnsi="仿宋" w:eastAsia="仿宋" w:cs="仿宋"/>
          <w:b/>
          <w:bCs/>
          <w:sz w:val="32"/>
          <w:szCs w:val="32"/>
        </w:rPr>
      </w:pPr>
    </w:p>
    <w:p>
      <w:pPr>
        <w:spacing w:line="578" w:lineRule="exact"/>
        <w:ind w:firstLine="3855" w:firstLineChars="1200"/>
        <w:rPr>
          <w:rFonts w:hint="default" w:ascii="仿宋" w:hAnsi="仿宋" w:eastAsia="仿宋" w:cs="仿宋"/>
          <w:b/>
          <w:bCs/>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iYzAwNjFiZjY4NTY1YWY3OWViMmQ4ZWU5YTJjYjAifQ=="/>
  </w:docVars>
  <w:rsids>
    <w:rsidRoot w:val="00645512"/>
    <w:rsid w:val="00012B85"/>
    <w:rsid w:val="00131604"/>
    <w:rsid w:val="002326AD"/>
    <w:rsid w:val="00342EC6"/>
    <w:rsid w:val="00456D6A"/>
    <w:rsid w:val="00546B9D"/>
    <w:rsid w:val="005669EA"/>
    <w:rsid w:val="005E3274"/>
    <w:rsid w:val="00645512"/>
    <w:rsid w:val="006B4CFB"/>
    <w:rsid w:val="007C516E"/>
    <w:rsid w:val="00820653"/>
    <w:rsid w:val="00B422A1"/>
    <w:rsid w:val="00C162FB"/>
    <w:rsid w:val="00D10E09"/>
    <w:rsid w:val="00EF7E57"/>
    <w:rsid w:val="08442946"/>
    <w:rsid w:val="0ACF2F2C"/>
    <w:rsid w:val="0F915B06"/>
    <w:rsid w:val="175A01D0"/>
    <w:rsid w:val="188144C4"/>
    <w:rsid w:val="25386D2B"/>
    <w:rsid w:val="2579510E"/>
    <w:rsid w:val="33060C86"/>
    <w:rsid w:val="353D2F7E"/>
    <w:rsid w:val="37A1649D"/>
    <w:rsid w:val="3D2C7262"/>
    <w:rsid w:val="447C1D04"/>
    <w:rsid w:val="47536EDF"/>
    <w:rsid w:val="4C4F7D68"/>
    <w:rsid w:val="57135A60"/>
    <w:rsid w:val="579044C8"/>
    <w:rsid w:val="5ECD7F8A"/>
    <w:rsid w:val="5FC473EA"/>
    <w:rsid w:val="61774CCF"/>
    <w:rsid w:val="620D3C37"/>
    <w:rsid w:val="67503FE9"/>
    <w:rsid w:val="6FF834F2"/>
    <w:rsid w:val="70DF0915"/>
    <w:rsid w:val="777C610E"/>
    <w:rsid w:val="7A325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文件格式"/>
    <w:qFormat/>
    <w:uiPriority w:val="99"/>
    <w:pPr>
      <w:spacing w:line="460" w:lineRule="atLeast"/>
      <w:ind w:left="1" w:firstLine="419"/>
      <w:jc w:val="both"/>
      <w:textAlignment w:val="bottom"/>
    </w:pPr>
    <w:rPr>
      <w:rFonts w:ascii="Times New Roman" w:hAnsi="Times New Roman" w:eastAsia="仿宋_GB2312" w:cs="Times New Roman"/>
      <w:sz w:val="32"/>
      <w:szCs w:val="32"/>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1017</Words>
  <Characters>1042</Characters>
  <Lines>11</Lines>
  <Paragraphs>3</Paragraphs>
  <TotalTime>0</TotalTime>
  <ScaleCrop>false</ScaleCrop>
  <LinksUpToDate>false</LinksUpToDate>
  <CharactersWithSpaces>1075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2020-06-05T06:03:00Z</dcterms:created>
  <dc:creator> </dc:creator>
  <cp:lastModifiedBy>孟雨</cp:lastModifiedBy>
  <cp:lastPrinted>2020-06-05T06:38:00Z</cp:lastPrinted>
  <dcterms:modified xsi:type="dcterms:W3CDTF">2022-11-09T07:06:10Z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7CC70BF8EBFB48A9BE8987D192556FC9</vt:lpwstr>
  </property>
</Properties>
</file>