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25pt;margin-top:26.35pt;height:0pt;width:455.2pt;z-index:251659264;mso-width-relative:page;mso-height-relative:page;" filled="f" stroked="t" coordsize="21600,21600" o:gfxdata="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lQJ&#10;xNQAAAAJAQAADwAAAAAAAAABACAAAAAiAAAAZHJzL2Rvd25yZXYueG1sUEsBAhQAFAAAAAgAh07i&#10;QL6MpTDtAQAA4gMAAA4AAAAAAAAAAQAgAAAAIwEAAGRycy9lMm9Eb2MueG1sUEsFBgAAAAAGAAYA&#10;WQEAAII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1"/>
                    </wps:wsp>
                  </a:graphicData>
                </a:graphic>
              </wp:anchor>
            </w:drawing>
          </mc:Choice>
          <mc:Fallback>
            <w:pict>
              <v:shape id="文本框 8" o:spid="_x0000_s1026" o:spt="202" type="#_x0000_t202" style="position:absolute;left:0pt;margin-left:12.75pt;margin-top:56.2pt;height:60.75pt;width:411.75pt;mso-position-vertical-relative:page;z-index:251660288;mso-width-relative:page;mso-height-relative:page;" filled="f" stroked="f" coordsize="21600,21600" o:gfxdata="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8jNkAAAAKAQAADwAAAAAAAAABACAAAAAiAAAAZHJzL2Rvd25y&#10;ZXYueG1sUEsBAhQAFAAAAAgAh07iQKr983PEAQAAgAMAAA4AAAAAAAAAAQAgAAAAKAEAAGRycy9l&#10;Mm9Eb2MueG1sUEsFBgAAAAAGAAYAWQEAAF4FA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关于组织参加</w:t>
      </w:r>
      <w:r>
        <w:rPr>
          <w:rFonts w:hint="eastAsia" w:ascii="方正小标宋简体" w:hAnsi="方正小标宋简体" w:eastAsia="方正小标宋简体" w:cs="方正小标宋简体"/>
          <w:color w:val="auto"/>
          <w:spacing w:val="-6"/>
          <w:sz w:val="44"/>
          <w:szCs w:val="44"/>
          <w:u w:val="none"/>
          <w:lang w:val="en-US" w:eastAsia="zh-CN"/>
        </w:rPr>
        <w:t>2023</w:t>
      </w:r>
      <w:r>
        <w:rPr>
          <w:rFonts w:hint="eastAsia" w:ascii="方正小标宋简体" w:hAnsi="方正小标宋简体" w:eastAsia="方正小标宋简体" w:cs="方正小标宋简体"/>
          <w:sz w:val="44"/>
          <w:szCs w:val="44"/>
          <w:lang w:eastAsia="zh-CN"/>
        </w:rPr>
        <w:t>埃及开罗五大行业</w:t>
      </w:r>
      <w:r>
        <w:rPr>
          <w:rFonts w:hint="eastAsia" w:ascii="方正小标宋简体" w:hAnsi="方正小标宋简体" w:eastAsia="方正小标宋简体" w:cs="方正小标宋简体"/>
          <w:sz w:val="44"/>
          <w:szCs w:val="44"/>
          <w:lang w:val="en-US" w:eastAsia="zh-CN"/>
        </w:rPr>
        <w:t>展览会</w:t>
      </w:r>
      <w:r>
        <w:rPr>
          <w:rFonts w:hint="eastAsia" w:ascii="方正小标宋简体" w:hAnsi="方正小标宋简体" w:eastAsia="方正小标宋简体" w:cs="方正小标宋简体"/>
          <w:sz w:val="44"/>
          <w:szCs w:val="44"/>
          <w:lang w:eastAsia="zh-CN"/>
        </w:rPr>
        <w:t>的</w:t>
      </w:r>
      <w:bookmarkStart w:id="0" w:name="_GoBack"/>
      <w:bookmarkEnd w:id="0"/>
      <w:r>
        <w:rPr>
          <w:rFonts w:hint="eastAsia" w:ascii="方正小标宋简体" w:hAnsi="方正小标宋简体" w:eastAsia="方正小标宋简体" w:cs="方正小标宋简体"/>
          <w:sz w:val="44"/>
          <w:szCs w:val="44"/>
          <w:lang w:eastAsia="zh-CN"/>
        </w:rPr>
        <w:t>通知</w:t>
      </w:r>
    </w:p>
    <w:p>
      <w:pPr>
        <w:pStyle w:val="2"/>
        <w:rPr>
          <w:rFonts w:hint="eastAsia"/>
        </w:rPr>
      </w:pPr>
    </w:p>
    <w:p>
      <w:pPr>
        <w:pStyle w:val="17"/>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引导我市建筑建材、工程机械相关设备企业开拓国际市场，深度开拓埃及等北非市场，我市将组织相关建材和工程机械进出口企业参加于2023年6月在埃及开罗举办的“2023埃及开罗五大行业展览会”。现将有关事项通知如下：</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20" w:lineRule="exact"/>
        <w:ind w:left="403" w:leftChars="192" w:right="105" w:rightChars="50" w:firstLine="900" w:firstLineChars="3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展会名称：2023埃及开罗五大行业展览会</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年6月19日-21日</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展会地点：埃及开罗国际会展中心</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pStyle w:val="3"/>
        <w:keepNext w:val="0"/>
        <w:keepLines w:val="0"/>
        <w:pageBreakBefore w:val="0"/>
        <w:widowControl/>
        <w:suppressLineNumbers w:val="0"/>
        <w:pBdr>
          <w:left w:val="none" w:color="auto" w:sz="0" w:space="0"/>
        </w:pBdr>
        <w:kinsoku/>
        <w:wordWrap/>
        <w:overflowPunct/>
        <w:topLinePunct w:val="0"/>
        <w:autoSpaceDE/>
        <w:autoSpaceDN/>
        <w:bidi w:val="0"/>
        <w:adjustRightInd w:val="0"/>
        <w:snapToGrid w:val="0"/>
        <w:spacing w:beforeAutospacing="0" w:afterAutospacing="0" w:line="520" w:lineRule="exact"/>
        <w:ind w:left="105" w:leftChars="50" w:right="105" w:rightChars="50" w:firstLine="600" w:firstLineChars="200"/>
        <w:jc w:val="left"/>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埃及开罗五大行业展览会（Big 5 Construct Egypt）是北非最具影响力的五大行业展览会。展会由DMG集团主办，已经成功举办了4届。上届展会总面积20000平方米，参展企业292家,分别来自美国、埃及、迪拜、德国、土耳其、意大利、加拿大、印度等，参展观众达12375人。埃及蓬勃发展的建筑市场已成为该地区国内生产总值增长的主要贡献，在北非开展的项目价值4730亿美元，埃及的项目价值超过3660亿美元。埃及开罗五大行业展Big 5 Construct Egypt更是中国建材企业进军北非市场最佳贸易平台。</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1、建筑材料：建设筑造类五金、建设筑造类铝材、建设筑造类不锈钢、建设筑造类金属材料、木质材料、建设筑造类胶凝制品、粘合剂、纸材、地面板材、砖瓦、建设筑造类机械器械；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2、清洁及维护设备：工业清洗器械、家用清洁器械、管路清洁器械、环卫器械维修设备及清洁用品、保安及防护软件、消防安防设备；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3、石材及石材技术设备：大理石头、花岗石头、天然石头材料、石头材料切割机、抛光机、石头材料清洗及维护技术、石头材料板、浇制石头、再生类石头材料、胶凝制品；喷水池；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4、水暖、水处理技术：水暖管道及泵、管道装置、游泳池、喷泉管道软件、隔震保温密封材料、真空软件；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5、木材、塑料及复合材料：粗木作，细木作，建筑木作，胶合板，实木，竹木制品，栅栏，密度板，塑胶结构，塑料制品，结构复合材料，复合材料构；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6、机电设备：电力驱动；交流、直流发电机；电力变压器；蓄电池、充电电池和电池；电容器；高低压配电；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7、电器：制冷电器：包括家用冰箱、冷饮机等。空调器：包括房间空调器、电扇、换气扇、冷热风器、空气去湿器；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8、陶瓷及厨房、卫浴：淋浴配件；浴室零配件及装置、厨卫、电器用品、橱柜、浴室柜、管道、排水、排污管、预制模块、洁具等；瓷砖－马赛克、陶瓷砖、装饰钻、吸声瓷砖、通用瓷砖等。</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四、展会费用</w:t>
      </w:r>
    </w:p>
    <w:p>
      <w:pPr>
        <w:pStyle w:val="17"/>
        <w:keepNext w:val="0"/>
        <w:keepLines w:val="0"/>
        <w:pageBreakBefore w:val="0"/>
        <w:widowControl/>
        <w:kinsoku/>
        <w:wordWrap/>
        <w:overflowPunct/>
        <w:topLinePunct w:val="0"/>
        <w:bidi w:val="0"/>
        <w:adjustRightInd/>
        <w:snapToGrid/>
        <w:spacing w:before="0" w:beforeAutospacing="0" w:after="0" w:afterAutospacing="0" w:line="520" w:lineRule="exact"/>
        <w:ind w:left="105" w:leftChars="50" w:right="105" w:rightChars="50" w:firstLine="64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为支持企业减轻企业负担，将对参展企业展位、展品运输等费用给予补助，相关补助费用将另行通知</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请各县市区商务主管部门积极宣传，组织有意向的企业报名参展，并于2023年2月23日前将2023埃及开罗五大行业展览会参展报名表填写完整并加盖单位公章后发送至cds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件：2023埃及开罗五大行业展览会参展报名表</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2</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6</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6"/>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keepNext w:val="0"/>
        <w:keepLines w:val="0"/>
        <w:pageBreakBefore w:val="0"/>
        <w:widowControl w:val="0"/>
        <w:kinsoku/>
        <w:wordWrap/>
        <w:overflowPunct/>
        <w:topLinePunct w:val="0"/>
        <w:autoSpaceDE/>
        <w:autoSpaceDN/>
        <w:bidi w:val="0"/>
        <w:adjustRightInd/>
        <w:snapToGrid w:val="0"/>
        <w:jc w:val="center"/>
        <w:textAlignment w:val="auto"/>
        <w:rPr>
          <w:rFonts w:eastAsia="华文仿宋"/>
          <w:bCs/>
          <w:color w:val="000000"/>
          <w:sz w:val="32"/>
          <w:szCs w:val="32"/>
        </w:rPr>
      </w:pPr>
    </w:p>
    <w:p>
      <w:pPr>
        <w:pStyle w:val="2"/>
        <w:rPr>
          <w:rFonts w:eastAsia="华文仿宋"/>
          <w:bCs/>
          <w:color w:val="000000"/>
          <w:sz w:val="32"/>
          <w:szCs w:val="32"/>
        </w:rPr>
      </w:pPr>
    </w:p>
    <w:p>
      <w:pPr>
        <w:pStyle w:val="2"/>
        <w:rPr>
          <w:rFonts w:eastAsia="华文仿宋"/>
          <w:bCs/>
          <w:color w:val="000000"/>
          <w:sz w:val="32"/>
          <w:szCs w:val="32"/>
        </w:rPr>
      </w:pPr>
    </w:p>
    <w:p>
      <w:pPr>
        <w:pStyle w:val="2"/>
        <w:rPr>
          <w:rFonts w:eastAsia="华文仿宋"/>
          <w:bCs/>
          <w:color w:val="000000"/>
          <w:sz w:val="32"/>
          <w:szCs w:val="32"/>
        </w:rPr>
      </w:pPr>
    </w:p>
    <w:p>
      <w:pPr>
        <w:pStyle w:val="2"/>
        <w:rPr>
          <w:rFonts w:eastAsia="华文仿宋"/>
          <w:bCs/>
          <w:color w:val="000000"/>
          <w:sz w:val="32"/>
          <w:szCs w:val="32"/>
        </w:rPr>
      </w:pPr>
    </w:p>
    <w:p>
      <w:pPr>
        <w:pStyle w:val="2"/>
        <w:rPr>
          <w:rFonts w:eastAsia="华文仿宋"/>
          <w:bCs/>
          <w:color w:val="000000"/>
          <w:sz w:val="32"/>
          <w:szCs w:val="32"/>
        </w:rPr>
      </w:pPr>
    </w:p>
    <w:p>
      <w:pPr>
        <w:pStyle w:val="2"/>
        <w:rPr>
          <w:rFonts w:eastAsia="华文仿宋"/>
          <w:bCs/>
          <w:color w:val="000000"/>
          <w:sz w:val="32"/>
          <w:szCs w:val="32"/>
        </w:rPr>
      </w:pPr>
    </w:p>
    <w:p>
      <w:pPr>
        <w:pStyle w:val="2"/>
        <w:rPr>
          <w:rFonts w:eastAsia="华文仿宋"/>
          <w:bCs/>
          <w:color w:val="000000"/>
          <w:sz w:val="32"/>
          <w:szCs w:val="32"/>
        </w:rPr>
      </w:pPr>
    </w:p>
    <w:p>
      <w:pPr>
        <w:adjustRightInd w:val="0"/>
        <w:snapToGrid w:val="0"/>
        <w:spacing w:line="500" w:lineRule="exact"/>
        <w:ind w:firstLine="1280" w:firstLineChars="400"/>
        <w:rPr>
          <w:rFonts w:hint="eastAsia" w:ascii="黑体" w:hAnsi="黑体" w:eastAsia="黑体"/>
          <w:sz w:val="32"/>
          <w:szCs w:val="32"/>
        </w:rPr>
      </w:pPr>
      <w:r>
        <w:rPr>
          <w:rFonts w:hint="eastAsia" w:ascii="黑体" w:hAnsi="黑体" w:eastAsia="黑体"/>
          <w:sz w:val="32"/>
          <w:szCs w:val="32"/>
        </w:rPr>
        <w:t>2023埃及开罗五大行业展览会参展报名表</w:t>
      </w:r>
    </w:p>
    <w:p>
      <w:pPr>
        <w:pStyle w:val="2"/>
        <w:ind w:left="0" w:leftChars="0" w:firstLine="0" w:firstLineChars="0"/>
        <w:rPr>
          <w:rFonts w:hint="eastAsia" w:ascii="仿宋_GB2312" w:hAnsi="Times New Roman" w:eastAsia="仿宋_GB2312" w:cs="Times New Roman"/>
          <w:kern w:val="0"/>
          <w:sz w:val="28"/>
          <w:szCs w:val="32"/>
          <w:lang w:val="en-US" w:eastAsia="zh-CN" w:bidi="ar-SA"/>
        </w:rPr>
      </w:pPr>
      <w:r>
        <w:rPr>
          <w:rFonts w:hint="eastAsia" w:ascii="仿宋_GB2312" w:hAnsi="Times New Roman" w:eastAsia="仿宋_GB2312" w:cs="Times New Roman"/>
          <w:kern w:val="0"/>
          <w:sz w:val="28"/>
          <w:szCs w:val="32"/>
          <w:lang w:val="en-US" w:eastAsia="zh-CN" w:bidi="ar-SA"/>
        </w:rPr>
        <w:t>单位公章：</w:t>
      </w:r>
    </w:p>
    <w:tbl>
      <w:tblPr>
        <w:tblStyle w:val="19"/>
        <w:tblW w:w="9805" w:type="dxa"/>
        <w:tblInd w:w="0" w:type="dxa"/>
        <w:tblLayout w:type="fixed"/>
        <w:tblCellMar>
          <w:top w:w="0" w:type="dxa"/>
          <w:left w:w="0" w:type="dxa"/>
          <w:bottom w:w="0" w:type="dxa"/>
          <w:right w:w="0" w:type="dxa"/>
        </w:tblCellMar>
      </w:tblPr>
      <w:tblGrid>
        <w:gridCol w:w="1380"/>
        <w:gridCol w:w="1739"/>
        <w:gridCol w:w="1297"/>
        <w:gridCol w:w="2036"/>
        <w:gridCol w:w="1182"/>
        <w:gridCol w:w="2171"/>
      </w:tblGrid>
      <w:tr>
        <w:tblPrEx>
          <w:tblCellMar>
            <w:top w:w="0" w:type="dxa"/>
            <w:left w:w="0" w:type="dxa"/>
            <w:bottom w:w="0" w:type="dxa"/>
            <w:right w:w="0" w:type="dxa"/>
          </w:tblCellMar>
        </w:tblPrEx>
        <w:trPr>
          <w:trHeight w:val="594" w:hRule="atLeast"/>
        </w:trPr>
        <w:tc>
          <w:tcPr>
            <w:tcW w:w="1380" w:type="dxa"/>
            <w:vMerge w:val="restart"/>
            <w:tcBorders>
              <w:top w:val="single" w:color="000000" w:sz="4" w:space="0"/>
              <w:left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公司名称</w:t>
            </w:r>
          </w:p>
        </w:tc>
        <w:tc>
          <w:tcPr>
            <w:tcW w:w="8425" w:type="dxa"/>
            <w:gridSpan w:val="5"/>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rPr>
                <w:rFonts w:hint="eastAsia" w:ascii="仿宋_GB2312" w:hAnsi="Times New Roman" w:eastAsia="仿宋_GB2312"/>
                <w:kern w:val="0"/>
                <w:sz w:val="28"/>
                <w:szCs w:val="32"/>
              </w:rPr>
            </w:pPr>
            <w:r>
              <w:rPr>
                <w:rFonts w:hint="eastAsia" w:ascii="仿宋_GB2312" w:hAnsi="Times New Roman" w:eastAsia="仿宋_GB2312"/>
                <w:kern w:val="0"/>
                <w:sz w:val="28"/>
                <w:szCs w:val="32"/>
              </w:rPr>
              <w:t>中文：</w:t>
            </w:r>
          </w:p>
        </w:tc>
      </w:tr>
      <w:tr>
        <w:tblPrEx>
          <w:tblCellMar>
            <w:top w:w="0" w:type="dxa"/>
            <w:left w:w="0" w:type="dxa"/>
            <w:bottom w:w="0" w:type="dxa"/>
            <w:right w:w="0" w:type="dxa"/>
          </w:tblCellMar>
        </w:tblPrEx>
        <w:trPr>
          <w:trHeight w:val="454" w:hRule="atLeast"/>
        </w:trPr>
        <w:tc>
          <w:tcPr>
            <w:tcW w:w="1380" w:type="dxa"/>
            <w:vMerge w:val="continue"/>
            <w:tcBorders>
              <w:left w:val="single" w:color="000000" w:sz="4" w:space="0"/>
              <w:bottom w:val="single" w:color="000000" w:sz="6"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c>
          <w:tcPr>
            <w:tcW w:w="8425" w:type="dxa"/>
            <w:gridSpan w:val="5"/>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left"/>
              <w:rPr>
                <w:rFonts w:hint="eastAsia" w:ascii="仿宋_GB2312" w:hAnsi="Times New Roman" w:eastAsia="仿宋_GB2312"/>
                <w:kern w:val="0"/>
                <w:sz w:val="28"/>
                <w:szCs w:val="32"/>
              </w:rPr>
            </w:pPr>
            <w:r>
              <w:rPr>
                <w:rFonts w:hint="eastAsia" w:ascii="仿宋_GB2312" w:hAnsi="Times New Roman" w:eastAsia="仿宋_GB2312"/>
                <w:kern w:val="0"/>
                <w:sz w:val="28"/>
                <w:szCs w:val="32"/>
              </w:rPr>
              <w:t>英文：</w:t>
            </w:r>
          </w:p>
        </w:tc>
      </w:tr>
      <w:tr>
        <w:tblPrEx>
          <w:tblCellMar>
            <w:top w:w="0" w:type="dxa"/>
            <w:left w:w="0" w:type="dxa"/>
            <w:bottom w:w="0" w:type="dxa"/>
            <w:right w:w="0" w:type="dxa"/>
          </w:tblCellMar>
        </w:tblPrEx>
        <w:trPr>
          <w:trHeight w:val="454" w:hRule="atLeast"/>
        </w:trPr>
        <w:tc>
          <w:tcPr>
            <w:tcW w:w="1380" w:type="dxa"/>
            <w:vMerge w:val="restart"/>
            <w:tcBorders>
              <w:top w:val="single" w:color="000000" w:sz="6" w:space="0"/>
              <w:left w:val="single" w:color="000000" w:sz="6" w:space="0"/>
              <w:right w:val="single" w:color="000000" w:sz="6"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公司地址</w:t>
            </w:r>
          </w:p>
        </w:tc>
        <w:tc>
          <w:tcPr>
            <w:tcW w:w="8425" w:type="dxa"/>
            <w:gridSpan w:val="5"/>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left"/>
              <w:rPr>
                <w:rFonts w:hint="eastAsia" w:ascii="仿宋_GB2312" w:hAnsi="Times New Roman" w:eastAsia="仿宋_GB2312"/>
                <w:kern w:val="0"/>
                <w:sz w:val="28"/>
                <w:szCs w:val="32"/>
              </w:rPr>
            </w:pPr>
            <w:r>
              <w:rPr>
                <w:rFonts w:hint="eastAsia" w:ascii="仿宋_GB2312" w:hAnsi="Times New Roman" w:eastAsia="仿宋_GB2312"/>
                <w:kern w:val="0"/>
                <w:sz w:val="28"/>
                <w:szCs w:val="32"/>
              </w:rPr>
              <w:t>中文：</w:t>
            </w:r>
          </w:p>
        </w:tc>
      </w:tr>
      <w:tr>
        <w:tblPrEx>
          <w:tblCellMar>
            <w:top w:w="0" w:type="dxa"/>
            <w:left w:w="0" w:type="dxa"/>
            <w:bottom w:w="0" w:type="dxa"/>
            <w:right w:w="0" w:type="dxa"/>
          </w:tblCellMar>
        </w:tblPrEx>
        <w:trPr>
          <w:trHeight w:val="454" w:hRule="atLeast"/>
        </w:trPr>
        <w:tc>
          <w:tcPr>
            <w:tcW w:w="1380" w:type="dxa"/>
            <w:vMerge w:val="continue"/>
            <w:tcBorders>
              <w:left w:val="single" w:color="000000" w:sz="6" w:space="0"/>
              <w:bottom w:val="single" w:color="000000" w:sz="6" w:space="0"/>
              <w:right w:val="single" w:color="000000" w:sz="6"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c>
          <w:tcPr>
            <w:tcW w:w="8425" w:type="dxa"/>
            <w:gridSpan w:val="5"/>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left"/>
              <w:rPr>
                <w:rFonts w:hint="eastAsia" w:ascii="仿宋_GB2312" w:hAnsi="Times New Roman" w:eastAsia="仿宋_GB2312"/>
                <w:kern w:val="0"/>
                <w:sz w:val="28"/>
                <w:szCs w:val="32"/>
              </w:rPr>
            </w:pPr>
            <w:r>
              <w:rPr>
                <w:rFonts w:hint="eastAsia" w:ascii="仿宋_GB2312" w:hAnsi="Times New Roman" w:eastAsia="仿宋_GB2312"/>
                <w:kern w:val="0"/>
                <w:sz w:val="28"/>
                <w:szCs w:val="32"/>
              </w:rPr>
              <w:t>英文：</w:t>
            </w: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公司网址</w:t>
            </w:r>
          </w:p>
        </w:tc>
        <w:tc>
          <w:tcPr>
            <w:tcW w:w="3036" w:type="dxa"/>
            <w:gridSpan w:val="2"/>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c>
          <w:tcPr>
            <w:tcW w:w="2036" w:type="dxa"/>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widowControl/>
              <w:adjustRightInd w:val="0"/>
              <w:snapToGrid w:val="0"/>
              <w:spacing w:line="360" w:lineRule="auto"/>
              <w:rPr>
                <w:rFonts w:hint="eastAsia" w:ascii="仿宋_GB2312" w:hAnsi="Times New Roman" w:eastAsia="仿宋_GB2312"/>
                <w:kern w:val="0"/>
                <w:sz w:val="28"/>
                <w:szCs w:val="32"/>
              </w:rPr>
            </w:pPr>
            <w:r>
              <w:rPr>
                <w:rFonts w:hint="eastAsia" w:ascii="仿宋_GB2312" w:hAnsi="Times New Roman" w:eastAsia="仿宋_GB2312"/>
                <w:kern w:val="0"/>
                <w:sz w:val="28"/>
                <w:szCs w:val="32"/>
              </w:rPr>
              <w:t>海关编码</w:t>
            </w:r>
          </w:p>
        </w:tc>
        <w:tc>
          <w:tcPr>
            <w:tcW w:w="3353" w:type="dxa"/>
            <w:gridSpan w:val="2"/>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联系人</w:t>
            </w:r>
          </w:p>
        </w:tc>
        <w:tc>
          <w:tcPr>
            <w:tcW w:w="173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c>
          <w:tcPr>
            <w:tcW w:w="1297"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职务</w:t>
            </w:r>
          </w:p>
        </w:tc>
        <w:tc>
          <w:tcPr>
            <w:tcW w:w="2036" w:type="dxa"/>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left"/>
              <w:rPr>
                <w:rFonts w:hint="eastAsia" w:ascii="仿宋_GB2312" w:hAnsi="Times New Roman" w:eastAsia="仿宋_GB2312"/>
                <w:kern w:val="0"/>
                <w:sz w:val="28"/>
                <w:szCs w:val="32"/>
              </w:rPr>
            </w:pPr>
          </w:p>
        </w:tc>
        <w:tc>
          <w:tcPr>
            <w:tcW w:w="1182" w:type="dxa"/>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widowControl/>
              <w:adjustRightInd w:val="0"/>
              <w:snapToGrid w:val="0"/>
              <w:spacing w:line="360" w:lineRule="auto"/>
              <w:ind w:firstLine="280" w:firstLineChars="100"/>
              <w:rPr>
                <w:rFonts w:hint="eastAsia" w:ascii="仿宋_GB2312" w:hAnsi="Times New Roman" w:eastAsia="仿宋_GB2312"/>
                <w:kern w:val="0"/>
                <w:sz w:val="28"/>
                <w:szCs w:val="32"/>
              </w:rPr>
            </w:pPr>
            <w:r>
              <w:rPr>
                <w:rFonts w:hint="eastAsia" w:ascii="仿宋_GB2312" w:hAnsi="Times New Roman" w:eastAsia="仿宋_GB2312"/>
                <w:kern w:val="0"/>
                <w:sz w:val="28"/>
                <w:szCs w:val="32"/>
              </w:rPr>
              <w:t>电话</w:t>
            </w:r>
          </w:p>
        </w:tc>
        <w:tc>
          <w:tcPr>
            <w:tcW w:w="2171" w:type="dxa"/>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280" w:firstLineChars="100"/>
              <w:rPr>
                <w:rFonts w:hint="eastAsia" w:ascii="仿宋_GB2312" w:hAnsi="Times New Roman" w:eastAsia="仿宋_GB2312"/>
                <w:kern w:val="0"/>
                <w:sz w:val="28"/>
                <w:szCs w:val="32"/>
              </w:rPr>
            </w:pPr>
            <w:r>
              <w:rPr>
                <w:rFonts w:hint="eastAsia" w:ascii="仿宋_GB2312" w:hAnsi="Times New Roman" w:eastAsia="仿宋_GB2312"/>
                <w:kern w:val="0"/>
                <w:sz w:val="28"/>
                <w:szCs w:val="32"/>
              </w:rPr>
              <w:t>手机</w:t>
            </w:r>
          </w:p>
        </w:tc>
        <w:tc>
          <w:tcPr>
            <w:tcW w:w="173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c>
          <w:tcPr>
            <w:tcW w:w="1297"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微信</w:t>
            </w:r>
          </w:p>
        </w:tc>
        <w:tc>
          <w:tcPr>
            <w:tcW w:w="2036" w:type="dxa"/>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left"/>
              <w:rPr>
                <w:rFonts w:hint="eastAsia" w:ascii="仿宋_GB2312" w:hAnsi="Times New Roman" w:eastAsia="仿宋_GB2312"/>
                <w:kern w:val="0"/>
                <w:sz w:val="28"/>
                <w:szCs w:val="32"/>
              </w:rPr>
            </w:pPr>
          </w:p>
        </w:tc>
        <w:tc>
          <w:tcPr>
            <w:tcW w:w="1182" w:type="dxa"/>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widowControl/>
              <w:adjustRightInd w:val="0"/>
              <w:snapToGrid w:val="0"/>
              <w:spacing w:line="360" w:lineRule="auto"/>
              <w:ind w:firstLine="280" w:firstLineChars="100"/>
              <w:rPr>
                <w:rFonts w:hint="eastAsia" w:ascii="仿宋_GB2312" w:hAnsi="Times New Roman" w:eastAsia="仿宋_GB2312"/>
                <w:kern w:val="0"/>
                <w:sz w:val="28"/>
                <w:szCs w:val="32"/>
              </w:rPr>
            </w:pPr>
            <w:r>
              <w:rPr>
                <w:rFonts w:hint="eastAsia" w:ascii="仿宋_GB2312" w:hAnsi="Times New Roman" w:eastAsia="仿宋_GB2312"/>
                <w:kern w:val="0"/>
                <w:sz w:val="28"/>
                <w:szCs w:val="32"/>
              </w:rPr>
              <w:t>邮箱</w:t>
            </w:r>
          </w:p>
        </w:tc>
        <w:tc>
          <w:tcPr>
            <w:tcW w:w="2171" w:type="dxa"/>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ind w:firstLine="560" w:firstLineChars="200"/>
              <w:jc w:val="center"/>
              <w:rPr>
                <w:rFonts w:hint="eastAsia" w:ascii="仿宋_GB2312" w:hAnsi="Times New Roman" w:eastAsia="仿宋_GB2312"/>
                <w:kern w:val="0"/>
                <w:sz w:val="28"/>
                <w:szCs w:val="32"/>
              </w:rPr>
            </w:pPr>
          </w:p>
        </w:tc>
      </w:tr>
      <w:tr>
        <w:tblPrEx>
          <w:tblCellMar>
            <w:top w:w="0" w:type="dxa"/>
            <w:left w:w="0" w:type="dxa"/>
            <w:bottom w:w="0" w:type="dxa"/>
            <w:right w:w="0" w:type="dxa"/>
          </w:tblCellMar>
        </w:tblPrEx>
        <w:trPr>
          <w:trHeight w:val="914" w:hRule="atLeast"/>
        </w:trPr>
        <w:tc>
          <w:tcPr>
            <w:tcW w:w="138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申请展位</w:t>
            </w:r>
          </w:p>
        </w:tc>
        <w:tc>
          <w:tcPr>
            <w:tcW w:w="3036" w:type="dxa"/>
            <w:gridSpan w:val="2"/>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left"/>
              <w:rPr>
                <w:rFonts w:hint="eastAsia" w:ascii="仿宋_GB2312" w:hAnsi="Times New Roman" w:eastAsia="仿宋_GB2312"/>
                <w:kern w:val="0"/>
                <w:sz w:val="28"/>
                <w:szCs w:val="32"/>
              </w:rPr>
            </w:pPr>
            <w:r>
              <w:rPr>
                <w:rFonts w:hint="eastAsia" w:ascii="仿宋_GB2312" w:hAnsi="Times New Roman" w:eastAsia="仿宋_GB2312"/>
                <w:kern w:val="0"/>
                <w:sz w:val="28"/>
                <w:szCs w:val="32"/>
              </w:rPr>
              <w:t>______个</w:t>
            </w:r>
          </w:p>
        </w:tc>
        <w:tc>
          <w:tcPr>
            <w:tcW w:w="2036"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是否运输展品</w:t>
            </w:r>
          </w:p>
        </w:tc>
        <w:tc>
          <w:tcPr>
            <w:tcW w:w="3353" w:type="dxa"/>
            <w:gridSpan w:val="2"/>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adjustRightInd w:val="0"/>
              <w:snapToGrid w:val="0"/>
              <w:spacing w:line="360" w:lineRule="auto"/>
              <w:rPr>
                <w:rFonts w:hint="eastAsia" w:ascii="仿宋_GB2312" w:hAnsi="Times New Roman" w:eastAsia="仿宋_GB2312"/>
                <w:kern w:val="0"/>
                <w:sz w:val="28"/>
                <w:szCs w:val="32"/>
              </w:rPr>
            </w:pPr>
            <w:r>
              <w:rPr>
                <w:rFonts w:hint="eastAsia" w:ascii="仿宋_GB2312" w:hAnsi="Times New Roman" w:eastAsia="仿宋_GB2312"/>
                <w:kern w:val="0"/>
                <w:sz w:val="28"/>
                <w:szCs w:val="32"/>
              </w:rPr>
              <w:t xml:space="preserve">是______立方    </w:t>
            </w:r>
          </w:p>
          <w:p>
            <w:pPr>
              <w:widowControl/>
              <w:adjustRightInd w:val="0"/>
              <w:snapToGrid w:val="0"/>
              <w:spacing w:line="360" w:lineRule="auto"/>
              <w:rPr>
                <w:rFonts w:ascii="仿宋_GB2312" w:hAnsi="Times New Roman" w:eastAsia="仿宋_GB2312"/>
                <w:kern w:val="0"/>
                <w:sz w:val="28"/>
                <w:szCs w:val="32"/>
              </w:rPr>
            </w:pPr>
            <w:r>
              <w:rPr>
                <w:rFonts w:hint="eastAsia" w:ascii="仿宋_GB2312" w:hAnsi="Times New Roman" w:eastAsia="仿宋_GB2312"/>
                <w:kern w:val="0"/>
                <w:sz w:val="28"/>
                <w:szCs w:val="32"/>
              </w:rPr>
              <w:t>否</w:t>
            </w:r>
          </w:p>
        </w:tc>
      </w:tr>
      <w:tr>
        <w:tblPrEx>
          <w:tblCellMar>
            <w:top w:w="0" w:type="dxa"/>
            <w:left w:w="0" w:type="dxa"/>
            <w:bottom w:w="0" w:type="dxa"/>
            <w:right w:w="0" w:type="dxa"/>
          </w:tblCellMar>
        </w:tblPrEx>
        <w:trPr>
          <w:trHeight w:val="789" w:hRule="atLeast"/>
        </w:trPr>
        <w:tc>
          <w:tcPr>
            <w:tcW w:w="1380" w:type="dxa"/>
            <w:vMerge w:val="restart"/>
            <w:tcBorders>
              <w:top w:val="single" w:color="000000" w:sz="4" w:space="0"/>
              <w:left w:val="single" w:color="000000"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公司简介</w:t>
            </w:r>
          </w:p>
        </w:tc>
        <w:tc>
          <w:tcPr>
            <w:tcW w:w="8425" w:type="dxa"/>
            <w:gridSpan w:val="5"/>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left"/>
              <w:rPr>
                <w:rFonts w:hint="eastAsia" w:ascii="仿宋_GB2312" w:hAnsi="Times New Roman" w:eastAsia="仿宋_GB2312"/>
                <w:kern w:val="0"/>
                <w:sz w:val="28"/>
                <w:szCs w:val="32"/>
              </w:rPr>
            </w:pPr>
            <w:r>
              <w:rPr>
                <w:rFonts w:hint="eastAsia" w:ascii="仿宋_GB2312" w:hAnsi="Times New Roman" w:eastAsia="仿宋_GB2312"/>
                <w:kern w:val="0"/>
                <w:sz w:val="28"/>
                <w:szCs w:val="32"/>
              </w:rPr>
              <w:t>中文：</w:t>
            </w:r>
          </w:p>
        </w:tc>
      </w:tr>
      <w:tr>
        <w:tblPrEx>
          <w:tblCellMar>
            <w:top w:w="0" w:type="dxa"/>
            <w:left w:w="0" w:type="dxa"/>
            <w:bottom w:w="0" w:type="dxa"/>
            <w:right w:w="0" w:type="dxa"/>
          </w:tblCellMar>
        </w:tblPrEx>
        <w:trPr>
          <w:trHeight w:val="730" w:hRule="atLeast"/>
        </w:trPr>
        <w:tc>
          <w:tcPr>
            <w:tcW w:w="1380" w:type="dxa"/>
            <w:vMerge w:val="continue"/>
            <w:tcBorders>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center"/>
              <w:rPr>
                <w:rFonts w:hint="eastAsia" w:ascii="仿宋_GB2312" w:hAnsi="Times New Roman" w:eastAsia="仿宋_GB2312"/>
                <w:kern w:val="0"/>
                <w:sz w:val="28"/>
                <w:szCs w:val="32"/>
              </w:rPr>
            </w:pPr>
          </w:p>
        </w:tc>
        <w:tc>
          <w:tcPr>
            <w:tcW w:w="8425" w:type="dxa"/>
            <w:gridSpan w:val="5"/>
            <w:tcBorders>
              <w:top w:val="single" w:color="auto"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left"/>
              <w:rPr>
                <w:rFonts w:hint="eastAsia" w:ascii="仿宋_GB2312" w:hAnsi="Times New Roman" w:eastAsia="仿宋_GB2312"/>
                <w:kern w:val="0"/>
                <w:sz w:val="28"/>
                <w:szCs w:val="32"/>
              </w:rPr>
            </w:pPr>
            <w:r>
              <w:rPr>
                <w:rFonts w:hint="eastAsia" w:ascii="仿宋_GB2312" w:hAnsi="Times New Roman" w:eastAsia="仿宋_GB2312"/>
                <w:kern w:val="0"/>
                <w:sz w:val="28"/>
                <w:szCs w:val="32"/>
              </w:rPr>
              <w:t>英文：</w:t>
            </w:r>
          </w:p>
        </w:tc>
      </w:tr>
      <w:tr>
        <w:tblPrEx>
          <w:tblCellMar>
            <w:top w:w="0" w:type="dxa"/>
            <w:left w:w="0" w:type="dxa"/>
            <w:bottom w:w="0" w:type="dxa"/>
            <w:right w:w="0" w:type="dxa"/>
          </w:tblCellMar>
        </w:tblPrEx>
        <w:trPr>
          <w:trHeight w:val="754" w:hRule="atLeast"/>
        </w:trPr>
        <w:tc>
          <w:tcPr>
            <w:tcW w:w="1380" w:type="dxa"/>
            <w:vMerge w:val="restart"/>
            <w:tcBorders>
              <w:top w:val="single" w:color="000000" w:sz="4" w:space="0"/>
              <w:left w:val="single" w:color="000000"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jc w:val="center"/>
              <w:rPr>
                <w:rFonts w:hint="eastAsia" w:ascii="仿宋_GB2312" w:hAnsi="Times New Roman" w:eastAsia="仿宋_GB2312"/>
                <w:kern w:val="0"/>
                <w:sz w:val="28"/>
                <w:szCs w:val="32"/>
              </w:rPr>
            </w:pPr>
            <w:r>
              <w:rPr>
                <w:rFonts w:hint="eastAsia" w:ascii="仿宋_GB2312" w:hAnsi="Times New Roman" w:eastAsia="仿宋_GB2312"/>
                <w:kern w:val="0"/>
                <w:sz w:val="28"/>
                <w:szCs w:val="32"/>
              </w:rPr>
              <w:t>参展产品</w:t>
            </w:r>
          </w:p>
        </w:tc>
        <w:tc>
          <w:tcPr>
            <w:tcW w:w="8425" w:type="dxa"/>
            <w:gridSpan w:val="5"/>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rPr>
                <w:rFonts w:hint="eastAsia" w:ascii="仿宋_GB2312" w:hAnsi="Times New Roman" w:eastAsia="仿宋_GB2312"/>
                <w:kern w:val="0"/>
                <w:sz w:val="28"/>
                <w:szCs w:val="32"/>
              </w:rPr>
            </w:pPr>
            <w:r>
              <w:rPr>
                <w:rFonts w:hint="eastAsia" w:ascii="仿宋_GB2312" w:hAnsi="Times New Roman" w:eastAsia="仿宋_GB2312"/>
                <w:kern w:val="0"/>
                <w:sz w:val="28"/>
                <w:szCs w:val="32"/>
              </w:rPr>
              <w:t>中文：</w:t>
            </w:r>
          </w:p>
        </w:tc>
      </w:tr>
      <w:tr>
        <w:tblPrEx>
          <w:tblCellMar>
            <w:top w:w="0" w:type="dxa"/>
            <w:left w:w="0" w:type="dxa"/>
            <w:bottom w:w="0" w:type="dxa"/>
            <w:right w:w="0" w:type="dxa"/>
          </w:tblCellMar>
        </w:tblPrEx>
        <w:trPr>
          <w:trHeight w:val="816" w:hRule="atLeast"/>
        </w:trPr>
        <w:tc>
          <w:tcPr>
            <w:tcW w:w="1380" w:type="dxa"/>
            <w:vMerge w:val="continue"/>
            <w:tcBorders>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ind w:firstLine="560" w:firstLineChars="200"/>
              <w:jc w:val="center"/>
              <w:rPr>
                <w:rFonts w:hint="eastAsia" w:ascii="仿宋_GB2312" w:hAnsi="Times New Roman" w:eastAsia="仿宋_GB2312"/>
                <w:kern w:val="0"/>
                <w:sz w:val="28"/>
                <w:szCs w:val="32"/>
              </w:rPr>
            </w:pPr>
          </w:p>
        </w:tc>
        <w:tc>
          <w:tcPr>
            <w:tcW w:w="8425" w:type="dxa"/>
            <w:gridSpan w:val="5"/>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adjustRightInd w:val="0"/>
              <w:snapToGrid w:val="0"/>
              <w:spacing w:line="360" w:lineRule="auto"/>
              <w:rPr>
                <w:rFonts w:hint="eastAsia" w:ascii="仿宋_GB2312" w:hAnsi="Times New Roman" w:eastAsia="仿宋_GB2312"/>
                <w:kern w:val="0"/>
                <w:sz w:val="28"/>
                <w:szCs w:val="32"/>
              </w:rPr>
            </w:pPr>
            <w:r>
              <w:rPr>
                <w:rFonts w:hint="eastAsia" w:ascii="仿宋_GB2312" w:hAnsi="Times New Roman" w:eastAsia="仿宋_GB2312"/>
                <w:kern w:val="0"/>
                <w:sz w:val="28"/>
                <w:szCs w:val="32"/>
              </w:rPr>
              <w:t>英文：</w:t>
            </w:r>
          </w:p>
        </w:tc>
      </w:tr>
    </w:tbl>
    <w:p>
      <w:pPr>
        <w:numPr>
          <w:ilvl w:val="0"/>
          <w:numId w:val="0"/>
        </w:numPr>
        <w:autoSpaceDE w:val="0"/>
        <w:autoSpaceDN w:val="0"/>
        <w:adjustRightInd w:val="0"/>
        <w:snapToGrid w:val="0"/>
        <w:ind w:firstLine="480" w:firstLineChars="200"/>
        <w:jc w:val="lef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w:t>
      </w:r>
      <w:r>
        <w:rPr>
          <w:rFonts w:hint="eastAsia" w:ascii="CESI仿宋-GB2312" w:hAnsi="CESI仿宋-GB2312" w:eastAsia="CESI仿宋-GB2312" w:cs="CESI仿宋-GB2312"/>
          <w:kern w:val="0"/>
          <w:sz w:val="24"/>
          <w:szCs w:val="24"/>
        </w:rPr>
        <w:t>请将</w:t>
      </w:r>
      <w:r>
        <w:rPr>
          <w:rFonts w:hint="eastAsia" w:ascii="CESI仿宋-GB2312" w:hAnsi="CESI仿宋-GB2312" w:eastAsia="CESI仿宋-GB2312" w:cs="CESI仿宋-GB2312"/>
          <w:kern w:val="0"/>
          <w:sz w:val="24"/>
          <w:szCs w:val="24"/>
          <w:lang w:eastAsia="zh-CN"/>
        </w:rPr>
        <w:t>此</w:t>
      </w:r>
      <w:r>
        <w:rPr>
          <w:rFonts w:hint="eastAsia" w:ascii="CESI仿宋-GB2312" w:hAnsi="CESI仿宋-GB2312" w:eastAsia="CESI仿宋-GB2312" w:cs="CESI仿宋-GB2312"/>
          <w:kern w:val="0"/>
          <w:sz w:val="24"/>
          <w:szCs w:val="24"/>
        </w:rPr>
        <w:t>报名表于202</w:t>
      </w:r>
      <w:r>
        <w:rPr>
          <w:rFonts w:hint="eastAsia" w:ascii="CESI仿宋-GB2312" w:hAnsi="CESI仿宋-GB2312" w:eastAsia="CESI仿宋-GB2312" w:cs="CESI仿宋-GB2312"/>
          <w:kern w:val="0"/>
          <w:sz w:val="24"/>
          <w:szCs w:val="24"/>
          <w:lang w:val="en-US" w:eastAsia="zh-CN"/>
        </w:rPr>
        <w:t>3</w:t>
      </w:r>
      <w:r>
        <w:rPr>
          <w:rFonts w:hint="eastAsia" w:ascii="CESI仿宋-GB2312" w:hAnsi="CESI仿宋-GB2312" w:eastAsia="CESI仿宋-GB2312" w:cs="CESI仿宋-GB2312"/>
          <w:kern w:val="0"/>
          <w:sz w:val="24"/>
          <w:szCs w:val="24"/>
        </w:rPr>
        <w:t>年</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月</w:t>
      </w:r>
      <w:r>
        <w:rPr>
          <w:rFonts w:hint="eastAsia" w:ascii="CESI仿宋-GB2312" w:hAnsi="CESI仿宋-GB2312" w:eastAsia="CESI仿宋-GB2312" w:cs="CESI仿宋-GB2312"/>
          <w:kern w:val="0"/>
          <w:sz w:val="24"/>
          <w:szCs w:val="24"/>
          <w:lang w:val="en-US" w:eastAsia="zh-CN"/>
        </w:rPr>
        <w:t>23</w:t>
      </w:r>
      <w:r>
        <w:rPr>
          <w:rFonts w:hint="eastAsia" w:ascii="CESI仿宋-GB2312" w:hAnsi="CESI仿宋-GB2312" w:eastAsia="CESI仿宋-GB2312" w:cs="CESI仿宋-GB2312"/>
          <w:kern w:val="0"/>
          <w:sz w:val="24"/>
          <w:szCs w:val="24"/>
        </w:rPr>
        <w:t>日前</w:t>
      </w:r>
      <w:r>
        <w:rPr>
          <w:rFonts w:hint="eastAsia" w:ascii="CESI仿宋-GB2312" w:hAnsi="CESI仿宋-GB2312" w:eastAsia="CESI仿宋-GB2312" w:cs="CESI仿宋-GB2312"/>
          <w:kern w:val="0"/>
          <w:sz w:val="24"/>
          <w:szCs w:val="24"/>
          <w:lang w:eastAsia="zh-CN"/>
        </w:rPr>
        <w:t>填写并加盖单位公章</w:t>
      </w:r>
      <w:r>
        <w:rPr>
          <w:rFonts w:hint="eastAsia" w:ascii="CESI仿宋-GB2312" w:hAnsi="CESI仿宋-GB2312" w:eastAsia="CESI仿宋-GB2312" w:cs="CESI仿宋-GB2312"/>
          <w:kern w:val="0"/>
          <w:sz w:val="24"/>
          <w:szCs w:val="24"/>
        </w:rPr>
        <w:t xml:space="preserve">发送至cds2312057@163.com" </w:t>
      </w:r>
      <w:r>
        <w:rPr>
          <w:rFonts w:hint="eastAsia" w:ascii="CESI仿宋-GB2312" w:hAnsi="CESI仿宋-GB2312" w:eastAsia="CESI仿宋-GB2312" w:cs="CESI仿宋-GB2312"/>
          <w:kern w:val="0"/>
          <w:sz w:val="24"/>
          <w:szCs w:val="24"/>
          <w:lang w:eastAsia="zh-CN"/>
        </w:rPr>
        <w:t>邮箱</w:t>
      </w:r>
    </w:p>
    <w:p>
      <w:pPr>
        <w:numPr>
          <w:ilvl w:val="0"/>
          <w:numId w:val="0"/>
        </w:numPr>
        <w:autoSpaceDE w:val="0"/>
        <w:autoSpaceDN w:val="0"/>
        <w:adjustRightInd w:val="0"/>
        <w:snapToGrid w:val="0"/>
        <w:ind w:firstLine="480" w:firstLineChars="200"/>
        <w:jc w:val="left"/>
        <w:rPr>
          <w:rFonts w:eastAsia="华文仿宋"/>
          <w:bCs/>
          <w:color w:val="000000"/>
          <w:sz w:val="32"/>
          <w:szCs w:val="32"/>
        </w:rPr>
      </w:pP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此表用作确认展位信息所用，表中联系人的名称及联系方式请务必填写工整。</w:t>
      </w:r>
    </w:p>
    <w:p>
      <w:pPr>
        <w:pStyle w:val="2"/>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Noto Sans Mono CJK JP Regular">
    <w:altName w:val="宋体"/>
    <w:panose1 w:val="020B0500000000000000"/>
    <w:charset w:val="86"/>
    <w:family w:val="swiss"/>
    <w:pitch w:val="default"/>
    <w:sig w:usb0="00000000" w:usb1="00000000" w:usb2="00000016" w:usb3="00000000" w:csb0="602E0107" w:csb1="00000000"/>
  </w:font>
  <w:font w:name="华文黑体 Light">
    <w:altName w:val="黑体"/>
    <w:panose1 w:val="00000000000000000000"/>
    <w:charset w:val="00"/>
    <w:family w:val="auto"/>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 w:name="方正楷体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Fonts w:hint="eastAsia" w:ascii="宋体" w:hAnsi="宋体"/>
        <w:sz w:val="24"/>
      </w:rPr>
    </w:pPr>
    <w:r>
      <w:rPr>
        <w:rStyle w:val="23"/>
        <w:rFonts w:hint="eastAsia" w:ascii="宋体" w:hAnsi="宋体"/>
        <w:sz w:val="24"/>
      </w:rPr>
      <w:t xml:space="preserve">— </w:t>
    </w:r>
    <w:r>
      <w:rPr>
        <w:rFonts w:ascii="宋体" w:hAnsi="宋体"/>
        <w:sz w:val="24"/>
      </w:rPr>
      <w:fldChar w:fldCharType="begin"/>
    </w:r>
    <w:r>
      <w:rPr>
        <w:rStyle w:val="23"/>
        <w:rFonts w:ascii="宋体" w:hAnsi="宋体"/>
        <w:sz w:val="24"/>
      </w:rPr>
      <w:instrText xml:space="preserve">PAGE  </w:instrText>
    </w:r>
    <w:r>
      <w:rPr>
        <w:rFonts w:ascii="宋体" w:hAnsi="宋体"/>
        <w:sz w:val="24"/>
      </w:rPr>
      <w:fldChar w:fldCharType="separate"/>
    </w:r>
    <w:r>
      <w:rPr>
        <w:rStyle w:val="23"/>
        <w:rFonts w:ascii="宋体" w:hAnsi="宋体"/>
        <w:sz w:val="24"/>
      </w:rPr>
      <w:t>2</w:t>
    </w:r>
    <w:r>
      <w:rPr>
        <w:rFonts w:ascii="宋体" w:hAnsi="宋体"/>
        <w:sz w:val="24"/>
      </w:rPr>
      <w:fldChar w:fldCharType="end"/>
    </w:r>
    <w:r>
      <w:rPr>
        <w:rStyle w:val="23"/>
        <w:rFonts w:hint="eastAsia" w:ascii="宋体" w:hAnsi="宋体"/>
        <w:sz w:val="24"/>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5pt;margin-top:746.7pt;height:0pt;width:454.4pt;mso-position-vertical-relative:page;z-index:251660288;mso-width-relative:page;mso-height-relative:page;" filled="f" stroked="t" coordsize="21600,21600" o:gfxdata="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bZdHtgAAAANAQAADwAAAAAAAAABACAAAAAiAAAAZHJzL2Rvd25yZXYueG1sUEsBAhQAFAAA&#10;AAgAh07iQAPk1rnvAQAA4wMAAA4AAAAAAAAAAQAgAAAAJwEAAGRycy9lMm9Eb2MueG1sUEsFBgAA&#10;AAAGAAYAWQEAAIg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1"/>
                  </wps:wsp>
                </a:graphicData>
              </a:graphic>
            </wp:anchor>
          </w:drawing>
        </mc:Choice>
        <mc:Fallback>
          <w:pict>
            <v:shape id="文本框 11" o:spid="_x0000_s1026" o:spt="202" type="#_x0000_t202" style="position:absolute;left:0pt;margin-left:3.95pt;margin-top:751.25pt;height:32.25pt;width:432pt;mso-position-vertical-relative:page;z-index:251659264;mso-width-relative:page;mso-height-relative:page;" filled="f" stroked="f" coordsize="21600,21600" o:gfxdata="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rH6mtgAAAALAQAADwAAAAAAAAABACAAAAAiAAAAZHJzL2Rvd25y&#10;ZXYueG1sUEsBAhQAFAAAAAgAh07iQGIoSDPFAQAAgQMAAA4AAAAAAAAAAQAgAAAAJwEAAGRycy9l&#10;Mm9Eb2MueG1sUEsFBgAAAAAGAAYAWQEAAF4FA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jg0YTg5NDUyMGJmMmZiOGJjNTFkMTAyOTFjYzEifQ=="/>
  </w:docVars>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40A54325"/>
    <w:rsid w:val="424D5D7B"/>
    <w:rsid w:val="42A50C36"/>
    <w:rsid w:val="45AD1FBD"/>
    <w:rsid w:val="490B205D"/>
    <w:rsid w:val="4C88689C"/>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22803D2"/>
    <w:rsid w:val="73CF702C"/>
    <w:rsid w:val="75BD022A"/>
    <w:rsid w:val="762028AE"/>
    <w:rsid w:val="76883252"/>
    <w:rsid w:val="77A95427"/>
    <w:rsid w:val="788F1108"/>
    <w:rsid w:val="7AE9C865"/>
    <w:rsid w:val="7BFE1EF0"/>
    <w:rsid w:val="7E7B793A"/>
    <w:rsid w:val="7F333B26"/>
    <w:rsid w:val="7F572A8D"/>
    <w:rsid w:val="7F9F0875"/>
    <w:rsid w:val="9F3F92C7"/>
    <w:rsid w:val="B74AC57A"/>
    <w:rsid w:val="BA2A3CCA"/>
    <w:rsid w:val="BF7BEDCB"/>
    <w:rsid w:val="DB6FB16E"/>
    <w:rsid w:val="EBBF64BC"/>
    <w:rsid w:val="F3F3BC86"/>
    <w:rsid w:val="F771F14C"/>
    <w:rsid w:val="F7F835FD"/>
    <w:rsid w:val="F9D7F642"/>
    <w:rsid w:val="FB3B19BC"/>
    <w:rsid w:val="FB67B0AF"/>
    <w:rsid w:val="FFBF052F"/>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5">
    <w:name w:val="Body Text 3"/>
    <w:basedOn w:val="1"/>
    <w:qFormat/>
    <w:uiPriority w:val="0"/>
    <w:pPr>
      <w:jc w:val="center"/>
    </w:pPr>
    <w:rPr>
      <w:rFonts w:eastAsia="方正小标宋简体"/>
      <w:b/>
      <w:sz w:val="44"/>
      <w:szCs w:val="44"/>
    </w:rPr>
  </w:style>
  <w:style w:type="paragraph" w:styleId="6">
    <w:name w:val="Body Text"/>
    <w:basedOn w:val="1"/>
    <w:next w:val="1"/>
    <w:qFormat/>
    <w:uiPriority w:val="0"/>
    <w:rPr>
      <w:rFonts w:ascii="仿宋_GB2312" w:eastAsia="仿宋_GB2312"/>
      <w:color w:val="000000"/>
      <w:sz w:val="32"/>
      <w:szCs w:val="32"/>
    </w:rPr>
  </w:style>
  <w:style w:type="paragraph" w:styleId="7">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8">
    <w:name w:val="Block Text"/>
    <w:basedOn w:val="1"/>
    <w:qFormat/>
    <w:uiPriority w:val="0"/>
    <w:pPr>
      <w:snapToGrid w:val="0"/>
      <w:ind w:left="-42" w:leftChars="-20" w:right="-40" w:rightChars="-19"/>
      <w:jc w:val="center"/>
    </w:pPr>
    <w:rPr>
      <w:rFonts w:ascii="楷体_GB2312"/>
      <w:bCs/>
      <w:color w:val="000000"/>
      <w:sz w:val="24"/>
      <w:szCs w:val="32"/>
    </w:rPr>
  </w:style>
  <w:style w:type="paragraph" w:styleId="9">
    <w:name w:val="Plain Text"/>
    <w:basedOn w:val="1"/>
    <w:qFormat/>
    <w:uiPriority w:val="0"/>
    <w:rPr>
      <w:rFonts w:ascii="宋体"/>
      <w:szCs w:val="20"/>
    </w:rPr>
  </w:style>
  <w:style w:type="paragraph" w:styleId="10">
    <w:name w:val="Date"/>
    <w:basedOn w:val="1"/>
    <w:next w:val="1"/>
    <w:qFormat/>
    <w:uiPriority w:val="0"/>
    <w:pPr>
      <w:ind w:left="100" w:leftChars="2500"/>
    </w:pPr>
    <w:rPr>
      <w:rFonts w:ascii="仿宋_GB2312" w:eastAsia="仿宋_GB2312"/>
      <w:color w:val="000000"/>
      <w:sz w:val="32"/>
      <w:szCs w:val="32"/>
    </w:rPr>
  </w:style>
  <w:style w:type="paragraph" w:styleId="11">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5">
    <w:name w:val="Body Text 2"/>
    <w:basedOn w:val="1"/>
    <w:qFormat/>
    <w:uiPriority w:val="0"/>
    <w:pPr>
      <w:spacing w:line="576" w:lineRule="exact"/>
      <w:jc w:val="center"/>
    </w:pPr>
    <w:rPr>
      <w:rFonts w:eastAsia="方正小标宋简体"/>
      <w:bCs/>
      <w:color w:val="000000"/>
      <w:sz w:val="44"/>
      <w:szCs w:val="4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widowControl/>
      <w:jc w:val="left"/>
    </w:pPr>
    <w:rPr>
      <w:rFonts w:ascii="宋体" w:hAnsi="宋体"/>
      <w:kern w:val="0"/>
      <w:sz w:val="24"/>
    </w:rPr>
  </w:style>
  <w:style w:type="paragraph" w:styleId="18">
    <w:name w:val="Body Text First Indent 2"/>
    <w:basedOn w:val="7"/>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shd w:val="clear" w:color="auto" w:fill="auto"/>
      <w:vertAlign w:val="baseline"/>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character" w:customStyle="1" w:styleId="26">
    <w:name w:val="font11"/>
    <w:basedOn w:val="21"/>
    <w:qFormat/>
    <w:uiPriority w:val="0"/>
    <w:rPr>
      <w:rFonts w:hint="eastAsia" w:ascii="黑体" w:hAnsi="宋体" w:eastAsia="黑体" w:cs="黑体"/>
      <w:b/>
      <w:color w:val="000000"/>
      <w:sz w:val="24"/>
      <w:szCs w:val="24"/>
      <w:u w:val="none"/>
    </w:rPr>
  </w:style>
  <w:style w:type="character" w:customStyle="1" w:styleId="27">
    <w:name w:val="font21"/>
    <w:basedOn w:val="21"/>
    <w:qFormat/>
    <w:uiPriority w:val="0"/>
    <w:rPr>
      <w:rFonts w:hint="eastAsia" w:ascii="黑体" w:hAnsi="宋体" w:eastAsia="黑体" w:cs="黑体"/>
      <w:b/>
      <w:color w:val="000000"/>
      <w:sz w:val="24"/>
      <w:szCs w:val="24"/>
      <w:u w:val="none"/>
    </w:rPr>
  </w:style>
  <w:style w:type="character" w:customStyle="1" w:styleId="28">
    <w:name w:val="apple-style-span"/>
    <w:basedOn w:val="21"/>
    <w:qFormat/>
    <w:uiPriority w:val="0"/>
  </w:style>
  <w:style w:type="character" w:customStyle="1" w:styleId="29">
    <w:name w:val="login"/>
    <w:basedOn w:val="21"/>
    <w:qFormat/>
    <w:uiPriority w:val="0"/>
  </w:style>
  <w:style w:type="paragraph" w:customStyle="1" w:styleId="30">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1">
    <w:name w:val="样式1"/>
    <w:basedOn w:val="1"/>
    <w:qFormat/>
    <w:uiPriority w:val="0"/>
    <w:rPr>
      <w:rFonts w:eastAsia="楷体_GB2312"/>
      <w:sz w:val="32"/>
    </w:rPr>
  </w:style>
  <w:style w:type="paragraph" w:customStyle="1" w:styleId="32">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3">
    <w:name w:val="正文首行缩进2字"/>
    <w:basedOn w:val="1"/>
    <w:next w:val="1"/>
    <w:qFormat/>
    <w:uiPriority w:val="0"/>
    <w:pPr>
      <w:spacing w:line="360" w:lineRule="auto"/>
      <w:jc w:val="center"/>
    </w:pPr>
    <w:rPr>
      <w:rFonts w:ascii="黑体" w:hAnsi="宋体" w:eastAsia="黑体"/>
      <w:sz w:val="24"/>
    </w:rPr>
  </w:style>
  <w:style w:type="paragraph" w:customStyle="1" w:styleId="34">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列出段落"/>
    <w:basedOn w:val="1"/>
    <w:qFormat/>
    <w:uiPriority w:val="0"/>
    <w:pPr>
      <w:ind w:firstLine="420" w:firstLineChars="200"/>
    </w:pPr>
    <w:rPr>
      <w:rFonts w:ascii="Calibri" w:hAnsi="Calibri"/>
      <w:szCs w:val="22"/>
    </w:rPr>
  </w:style>
  <w:style w:type="paragraph" w:customStyle="1" w:styleId="37">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8">
    <w:name w:val="样式5"/>
    <w:basedOn w:val="31"/>
    <w:qFormat/>
    <w:uiPriority w:val="0"/>
    <w:rPr>
      <w:rFonts w:eastAsia="方正小标宋简体"/>
    </w:rPr>
  </w:style>
  <w:style w:type="paragraph" w:customStyle="1" w:styleId="39">
    <w:name w:val="样式3"/>
    <w:basedOn w:val="31"/>
    <w:qFormat/>
    <w:uiPriority w:val="0"/>
    <w:rPr>
      <w:rFonts w:eastAsia="黑体"/>
    </w:rPr>
  </w:style>
  <w:style w:type="paragraph" w:customStyle="1" w:styleId="40">
    <w:name w:val="样式2"/>
    <w:basedOn w:val="31"/>
    <w:qFormat/>
    <w:uiPriority w:val="0"/>
    <w:rPr>
      <w:rFonts w:eastAsia="宋体"/>
    </w:rPr>
  </w:style>
  <w:style w:type="paragraph" w:customStyle="1" w:styleId="4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2">
    <w:name w:val="批注框文本1"/>
    <w:basedOn w:val="1"/>
    <w:semiHidden/>
    <w:qFormat/>
    <w:uiPriority w:val="0"/>
    <w:rPr>
      <w:sz w:val="18"/>
      <w:szCs w:val="18"/>
    </w:rPr>
  </w:style>
  <w:style w:type="paragraph" w:customStyle="1" w:styleId="43">
    <w:name w:val="样式4"/>
    <w:basedOn w:val="31"/>
    <w:qFormat/>
    <w:uiPriority w:val="0"/>
    <w:rPr>
      <w:rFonts w:eastAsia="仿宋_GB2312"/>
    </w:rPr>
  </w:style>
  <w:style w:type="paragraph" w:customStyle="1" w:styleId="44">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5">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4</Pages>
  <Words>1302</Words>
  <Characters>1447</Characters>
  <Lines>3</Lines>
  <Paragraphs>1</Paragraphs>
  <TotalTime>3</TotalTime>
  <ScaleCrop>false</ScaleCrop>
  <LinksUpToDate>false</LinksUpToDate>
  <CharactersWithSpaces>1575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2020-03-17T04:27:00Z</dcterms:created>
  <dc:creator>微软用户</dc:creator>
  <cp:lastModifiedBy>刘果</cp:lastModifiedBy>
  <cp:lastPrinted>2019-12-04T22:12:00Z</cp:lastPrinted>
  <dcterms:modified xsi:type="dcterms:W3CDTF">2023-02-06T03:04:14Z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516AE4EC72344BC6957693A955578709</vt:lpwstr>
  </property>
</Properties>
</file>